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E8" w:rsidRPr="00FF0B10" w:rsidRDefault="00901DE8" w:rsidP="00AA453F">
      <w:pPr>
        <w:spacing w:after="120" w:line="240" w:lineRule="auto"/>
        <w:jc w:val="center"/>
        <w:rPr>
          <w:rFonts w:ascii="Arial" w:hAnsi="Arial" w:cs="Arial"/>
          <w:b/>
          <w:caps/>
          <w:noProof w:val="0"/>
          <w:sz w:val="36"/>
          <w:lang w:val="sr-Cyrl-RS" w:eastAsia="de-DE"/>
        </w:rPr>
      </w:pPr>
      <w:bookmarkStart w:id="0" w:name="_Toc318645910"/>
      <w:r w:rsidRPr="00FF0B10">
        <w:rPr>
          <w:rFonts w:ascii="Arial" w:hAnsi="Arial" w:cs="Arial"/>
          <w:b/>
          <w:caps/>
          <w:noProof w:val="0"/>
          <w:sz w:val="36"/>
          <w:lang w:val="sr-Cyrl-CS" w:eastAsia="de-DE"/>
        </w:rPr>
        <w:t>У П У Т С Т В О</w:t>
      </w:r>
    </w:p>
    <w:p w:rsidR="00901DE8" w:rsidRPr="00FF0B10" w:rsidRDefault="00F64025" w:rsidP="00AA453F">
      <w:pPr>
        <w:spacing w:after="120" w:line="240" w:lineRule="auto"/>
        <w:ind w:left="720" w:right="720"/>
        <w:jc w:val="center"/>
        <w:rPr>
          <w:rFonts w:ascii="Arial" w:hAnsi="Arial" w:cs="Arial"/>
          <w:b/>
          <w:noProof w:val="0"/>
          <w:sz w:val="24"/>
          <w:szCs w:val="24"/>
          <w:lang w:val="sr-Cyrl-CS" w:eastAsia="de-DE"/>
        </w:rPr>
      </w:pPr>
      <w:r w:rsidRPr="00FF0B10">
        <w:rPr>
          <w:rFonts w:ascii="Arial" w:hAnsi="Arial" w:cs="Arial"/>
          <w:b/>
          <w:noProof w:val="0"/>
          <w:sz w:val="24"/>
          <w:szCs w:val="24"/>
          <w:lang w:val="sr-Cyrl-CS" w:eastAsia="de-DE"/>
        </w:rPr>
        <w:t xml:space="preserve">о начину подношења </w:t>
      </w:r>
      <w:r w:rsidRPr="00FF0B10">
        <w:rPr>
          <w:rFonts w:ascii="Arial" w:hAnsi="Arial" w:cs="Arial"/>
          <w:b/>
          <w:noProof w:val="0"/>
          <w:sz w:val="24"/>
          <w:szCs w:val="24"/>
          <w:lang w:val="sr-Cyrl-RS" w:eastAsia="de-DE"/>
        </w:rPr>
        <w:t xml:space="preserve">и поступања у </w:t>
      </w:r>
      <w:r w:rsidR="00E71A26" w:rsidRPr="00FF0B10">
        <w:rPr>
          <w:rFonts w:ascii="Arial" w:hAnsi="Arial" w:cs="Arial"/>
          <w:b/>
          <w:noProof w:val="0"/>
          <w:sz w:val="24"/>
          <w:szCs w:val="24"/>
          <w:lang w:val="sr-Cyrl-RS" w:eastAsia="de-DE"/>
        </w:rPr>
        <w:t>Р</w:t>
      </w:r>
      <w:r w:rsidRPr="00FF0B10">
        <w:rPr>
          <w:rFonts w:ascii="Arial" w:hAnsi="Arial" w:cs="Arial"/>
          <w:b/>
          <w:noProof w:val="0"/>
          <w:sz w:val="24"/>
          <w:szCs w:val="24"/>
          <w:lang w:val="sr-Cyrl-CS" w:eastAsia="de-DE"/>
        </w:rPr>
        <w:t>епубличкој изборној комисији</w:t>
      </w:r>
      <w:r w:rsidRPr="00FF0B10">
        <w:rPr>
          <w:rFonts w:ascii="Arial" w:hAnsi="Arial" w:cs="Arial"/>
          <w:b/>
          <w:noProof w:val="0"/>
          <w:sz w:val="24"/>
          <w:szCs w:val="24"/>
          <w:lang w:val="sr-Cyrl-RS" w:eastAsia="de-DE"/>
        </w:rPr>
        <w:t xml:space="preserve"> по </w:t>
      </w:r>
      <w:r w:rsidRPr="00FF0B10">
        <w:rPr>
          <w:rFonts w:ascii="Arial" w:hAnsi="Arial" w:cs="Arial"/>
          <w:b/>
          <w:noProof w:val="0"/>
          <w:sz w:val="24"/>
          <w:szCs w:val="24"/>
          <w:lang w:val="sr-Cyrl-CS" w:eastAsia="de-DE"/>
        </w:rPr>
        <w:t>приговорима и по захтевима за поништавање гласања на бирачком месту у иностранству</w:t>
      </w:r>
      <w:r w:rsidR="00E63437">
        <w:rPr>
          <w:rStyle w:val="FootnoteReference"/>
          <w:rFonts w:ascii="Arial" w:hAnsi="Arial" w:cs="Arial"/>
          <w:b/>
          <w:noProof w:val="0"/>
          <w:sz w:val="24"/>
          <w:szCs w:val="24"/>
          <w:lang w:val="sr-Cyrl-CS" w:eastAsia="de-DE"/>
        </w:rPr>
        <w:footnoteReference w:id="1"/>
      </w:r>
    </w:p>
    <w:p w:rsidR="00F64025" w:rsidRPr="00FF0B10" w:rsidRDefault="00F64025" w:rsidP="00AA453F">
      <w:pPr>
        <w:spacing w:after="480" w:line="240" w:lineRule="auto"/>
        <w:ind w:left="720" w:right="720"/>
        <w:jc w:val="center"/>
        <w:rPr>
          <w:rFonts w:ascii="Arial" w:hAnsi="Arial" w:cs="Arial"/>
          <w:caps/>
          <w:noProof w:val="0"/>
          <w:lang w:val="ru-RU" w:eastAsia="de-DE"/>
        </w:rPr>
      </w:pPr>
      <w:r w:rsidRPr="00FF0B10">
        <w:rPr>
          <w:rFonts w:ascii="Arial" w:hAnsi="Arial" w:cs="Arial"/>
          <w:noProof w:val="0"/>
          <w:lang w:val="sr-Cyrl-CS" w:eastAsia="de-DE"/>
        </w:rPr>
        <w:t>(пречишћен текст)</w:t>
      </w:r>
    </w:p>
    <w:p w:rsidR="00901DE8" w:rsidRPr="00FF0B10" w:rsidRDefault="00901DE8" w:rsidP="00AA453F">
      <w:pPr>
        <w:keepNext/>
        <w:spacing w:before="120" w:after="120" w:line="240" w:lineRule="auto"/>
        <w:jc w:val="center"/>
        <w:outlineLvl w:val="0"/>
        <w:rPr>
          <w:rFonts w:ascii="Arial" w:eastAsia="Times New Roman" w:hAnsi="Arial"/>
          <w:b/>
          <w:bCs/>
          <w:sz w:val="24"/>
          <w:szCs w:val="24"/>
          <w:lang w:val="ru-RU"/>
        </w:rPr>
      </w:pPr>
      <w:r w:rsidRPr="00FF0B10">
        <w:rPr>
          <w:rFonts w:ascii="Arial" w:eastAsia="Times New Roman" w:hAnsi="Arial"/>
          <w:b/>
          <w:bCs/>
          <w:sz w:val="24"/>
          <w:szCs w:val="24"/>
          <w:lang w:val="en-US"/>
        </w:rPr>
        <w:t>I</w:t>
      </w:r>
      <w:r w:rsidRPr="00FF0B10">
        <w:rPr>
          <w:rFonts w:ascii="Arial" w:eastAsia="Times New Roman" w:hAnsi="Arial"/>
          <w:b/>
          <w:bCs/>
          <w:sz w:val="24"/>
          <w:szCs w:val="24"/>
          <w:lang w:val="ru-RU"/>
        </w:rPr>
        <w:t>. УВОДН</w:t>
      </w:r>
      <w:r w:rsidRPr="00FF0B10">
        <w:rPr>
          <w:rFonts w:ascii="Arial" w:eastAsia="Times New Roman" w:hAnsi="Arial"/>
          <w:b/>
          <w:bCs/>
          <w:sz w:val="24"/>
          <w:szCs w:val="24"/>
          <w:lang w:val="sr-Cyrl-RS"/>
        </w:rPr>
        <w:t>А</w:t>
      </w:r>
      <w:r w:rsidRPr="00FF0B10">
        <w:rPr>
          <w:rFonts w:ascii="Arial" w:eastAsia="Times New Roman" w:hAnsi="Arial"/>
          <w:b/>
          <w:bCs/>
          <w:sz w:val="24"/>
          <w:szCs w:val="24"/>
          <w:lang w:val="ru-RU"/>
        </w:rPr>
        <w:t xml:space="preserve"> ОДРЕДБА</w:t>
      </w:r>
    </w:p>
    <w:p w:rsidR="00901DE8" w:rsidRPr="00FF0B10" w:rsidRDefault="00901DE8" w:rsidP="00AA453F">
      <w:pPr>
        <w:spacing w:before="120" w:after="120" w:line="240" w:lineRule="auto"/>
        <w:jc w:val="center"/>
        <w:rPr>
          <w:rFonts w:ascii="Arial" w:hAnsi="Arial" w:cs="Arial"/>
          <w:b/>
          <w:lang w:val="sr-Cyrl-RS"/>
        </w:rPr>
      </w:pPr>
      <w:r w:rsidRPr="00FF0B10">
        <w:rPr>
          <w:rFonts w:ascii="Arial" w:hAnsi="Arial" w:cs="Arial"/>
          <w:b/>
          <w:lang w:val="sr-Cyrl-RS"/>
        </w:rPr>
        <w:t>Предмет упутства</w:t>
      </w:r>
    </w:p>
    <w:p w:rsidR="00901DE8" w:rsidRPr="00FF0B10" w:rsidRDefault="00901DE8" w:rsidP="00AA453F">
      <w:pPr>
        <w:spacing w:before="120" w:after="120" w:line="240" w:lineRule="auto"/>
        <w:jc w:val="center"/>
        <w:rPr>
          <w:rFonts w:ascii="Arial" w:hAnsi="Arial" w:cs="Arial"/>
          <w:b/>
          <w:lang w:val="sr-Cyrl-RS"/>
        </w:rPr>
      </w:pPr>
      <w:r w:rsidRPr="00FF0B10">
        <w:rPr>
          <w:rFonts w:ascii="Arial" w:hAnsi="Arial" w:cs="Arial"/>
          <w:b/>
          <w:lang w:val="sr-Cyrl-RS"/>
        </w:rPr>
        <w:t>Члан 1.</w:t>
      </w:r>
    </w:p>
    <w:p w:rsidR="00901DE8" w:rsidRPr="00FF0B10" w:rsidRDefault="005E5399"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901DE8" w:rsidRPr="00FF0B10">
        <w:rPr>
          <w:rFonts w:ascii="Arial" w:hAnsi="Arial" w:cs="Arial"/>
          <w:lang w:val="sr-Cyrl-RS"/>
        </w:rPr>
        <w:t xml:space="preserve">Овим упутством ближе се </w:t>
      </w:r>
      <w:r w:rsidRPr="00FF0B10">
        <w:rPr>
          <w:rFonts w:ascii="Arial" w:hAnsi="Arial" w:cs="Arial"/>
          <w:lang w:val="sr-Cyrl-RS"/>
        </w:rPr>
        <w:t>прописуј</w:t>
      </w:r>
      <w:r w:rsidR="008265E2" w:rsidRPr="00FF0B10">
        <w:rPr>
          <w:rFonts w:ascii="Arial" w:hAnsi="Arial" w:cs="Arial"/>
          <w:lang w:val="sr-Cyrl-RS"/>
        </w:rPr>
        <w:t>е</w:t>
      </w:r>
      <w:r w:rsidR="00901DE8" w:rsidRPr="00FF0B10">
        <w:rPr>
          <w:rFonts w:ascii="Arial" w:hAnsi="Arial" w:cs="Arial"/>
          <w:lang w:val="sr-Cyrl-RS"/>
        </w:rPr>
        <w:t xml:space="preserve"> начин подношења приговора и </w:t>
      </w:r>
      <w:r w:rsidR="00481406" w:rsidRPr="00FF0B10">
        <w:rPr>
          <w:rFonts w:ascii="Arial" w:hAnsi="Arial" w:cs="Arial"/>
          <w:lang w:val="sr-Cyrl-RS"/>
        </w:rPr>
        <w:t xml:space="preserve">захтева за поништавање гласања на бирачком месту </w:t>
      </w:r>
      <w:r w:rsidR="00E102AE" w:rsidRPr="00FF0B10">
        <w:rPr>
          <w:rFonts w:ascii="Arial" w:hAnsi="Arial" w:cs="Arial"/>
          <w:lang w:val="sr-Cyrl-RS"/>
        </w:rPr>
        <w:t xml:space="preserve">у иностранству </w:t>
      </w:r>
      <w:r w:rsidR="008265E2" w:rsidRPr="00FF0B10">
        <w:rPr>
          <w:rFonts w:ascii="Arial" w:hAnsi="Arial" w:cs="Arial"/>
          <w:lang w:val="sr-Cyrl-RS"/>
        </w:rPr>
        <w:t>у поступку спровођења избора за народне посланике и избора за председника Републике (у даљем тексту: избори)</w:t>
      </w:r>
      <w:r w:rsidR="008265E2" w:rsidRPr="00FF0B10">
        <w:rPr>
          <w:rFonts w:ascii="Arial" w:hAnsi="Arial" w:cs="Arial"/>
          <w:lang w:val="ru-RU"/>
        </w:rPr>
        <w:t xml:space="preserve"> </w:t>
      </w:r>
      <w:r w:rsidR="00481406" w:rsidRPr="00FF0B10">
        <w:rPr>
          <w:rFonts w:ascii="Arial" w:hAnsi="Arial" w:cs="Arial"/>
          <w:lang w:val="sr-Cyrl-RS"/>
        </w:rPr>
        <w:t xml:space="preserve">и </w:t>
      </w:r>
      <w:r w:rsidR="00E153A6" w:rsidRPr="00FF0B10">
        <w:rPr>
          <w:rFonts w:ascii="Arial" w:hAnsi="Arial" w:cs="Arial"/>
          <w:lang w:val="sr-Cyrl-RS"/>
        </w:rPr>
        <w:t xml:space="preserve">начин </w:t>
      </w:r>
      <w:r w:rsidR="00837A71" w:rsidRPr="00FF0B10">
        <w:rPr>
          <w:rFonts w:ascii="Arial" w:hAnsi="Arial" w:cs="Arial"/>
          <w:lang w:val="sr-Cyrl-RS"/>
        </w:rPr>
        <w:t>поступања</w:t>
      </w:r>
      <w:r w:rsidR="00901DE8" w:rsidRPr="00FF0B10">
        <w:rPr>
          <w:rFonts w:ascii="Arial" w:hAnsi="Arial" w:cs="Arial"/>
          <w:lang w:val="sr-Cyrl-RS"/>
        </w:rPr>
        <w:t xml:space="preserve"> </w:t>
      </w:r>
      <w:r w:rsidR="00E102AE" w:rsidRPr="00FF0B10">
        <w:rPr>
          <w:rFonts w:ascii="Arial" w:hAnsi="Arial" w:cs="Arial"/>
          <w:lang w:val="sr-Cyrl-RS"/>
        </w:rPr>
        <w:t>Републичке изборне комисије</w:t>
      </w:r>
      <w:r w:rsidR="00E102AE" w:rsidRPr="00FF0B10">
        <w:rPr>
          <w:rFonts w:ascii="Arial" w:hAnsi="Arial" w:cs="Arial"/>
          <w:lang w:val="sr-Latn-RS"/>
        </w:rPr>
        <w:t xml:space="preserve"> </w:t>
      </w:r>
      <w:r w:rsidR="00E102AE" w:rsidRPr="00FF0B10">
        <w:rPr>
          <w:rFonts w:ascii="Arial" w:hAnsi="Arial" w:cs="Arial"/>
          <w:lang w:val="sr-Cyrl-RS"/>
        </w:rPr>
        <w:t xml:space="preserve">(у даљем тексту: Комисија) </w:t>
      </w:r>
      <w:r w:rsidR="00901DE8" w:rsidRPr="00FF0B10">
        <w:rPr>
          <w:rFonts w:ascii="Arial" w:hAnsi="Arial" w:cs="Arial"/>
          <w:lang w:val="sr-Cyrl-RS"/>
        </w:rPr>
        <w:t>по приговорима</w:t>
      </w:r>
      <w:r w:rsidR="00E153A6" w:rsidRPr="00FF0B10">
        <w:rPr>
          <w:rFonts w:ascii="Arial" w:hAnsi="Arial" w:cs="Arial"/>
        </w:rPr>
        <w:t xml:space="preserve"> </w:t>
      </w:r>
      <w:r w:rsidR="00E102AE" w:rsidRPr="00FF0B10">
        <w:rPr>
          <w:rFonts w:ascii="Arial" w:hAnsi="Arial" w:cs="Arial"/>
          <w:lang w:val="sr-Cyrl-RS"/>
        </w:rPr>
        <w:t xml:space="preserve">и </w:t>
      </w:r>
      <w:r w:rsidR="000A3509" w:rsidRPr="00FF0B10">
        <w:rPr>
          <w:rFonts w:ascii="Arial" w:hAnsi="Arial" w:cs="Arial"/>
          <w:lang w:val="sr-Cyrl-RS"/>
        </w:rPr>
        <w:t xml:space="preserve">по </w:t>
      </w:r>
      <w:r w:rsidR="00481406" w:rsidRPr="00FF0B10">
        <w:rPr>
          <w:rFonts w:ascii="Arial" w:hAnsi="Arial" w:cs="Arial"/>
          <w:lang w:val="sr-Cyrl-RS"/>
        </w:rPr>
        <w:t xml:space="preserve">захтевима за поништавање гласања на бирачком месту </w:t>
      </w:r>
      <w:r w:rsidR="00E102AE" w:rsidRPr="00FF0B10">
        <w:rPr>
          <w:rFonts w:ascii="Arial" w:hAnsi="Arial" w:cs="Arial"/>
          <w:lang w:val="sr-Cyrl-RS"/>
        </w:rPr>
        <w:t>у иностранству</w:t>
      </w:r>
      <w:r w:rsidR="00901DE8" w:rsidRPr="00FF0B10">
        <w:rPr>
          <w:rFonts w:ascii="Arial" w:hAnsi="Arial" w:cs="Arial"/>
          <w:lang w:val="sr-Cyrl-RS"/>
        </w:rPr>
        <w:t>.</w:t>
      </w:r>
    </w:p>
    <w:p w:rsidR="00901DE8" w:rsidRPr="00FF0B10" w:rsidRDefault="00901DE8" w:rsidP="00AA453F">
      <w:pPr>
        <w:tabs>
          <w:tab w:val="left" w:pos="993"/>
        </w:tabs>
        <w:spacing w:after="120" w:line="240" w:lineRule="auto"/>
        <w:jc w:val="center"/>
        <w:rPr>
          <w:rFonts w:ascii="Arial" w:eastAsia="Times New Roman" w:hAnsi="Arial"/>
          <w:b/>
          <w:bCs/>
          <w:sz w:val="24"/>
          <w:szCs w:val="24"/>
          <w:lang w:val="sr-Cyrl-RS"/>
        </w:rPr>
      </w:pPr>
      <w:r w:rsidRPr="00FF0B10">
        <w:rPr>
          <w:rFonts w:ascii="Arial" w:eastAsia="Times New Roman" w:hAnsi="Arial"/>
          <w:b/>
          <w:bCs/>
          <w:sz w:val="24"/>
          <w:szCs w:val="24"/>
          <w:lang w:val="en-US"/>
        </w:rPr>
        <w:t>II</w:t>
      </w:r>
      <w:r w:rsidRPr="00FF0B10">
        <w:rPr>
          <w:rFonts w:ascii="Arial" w:eastAsia="Times New Roman" w:hAnsi="Arial"/>
          <w:b/>
          <w:bCs/>
          <w:sz w:val="24"/>
          <w:szCs w:val="24"/>
          <w:lang w:val="ru-RU"/>
        </w:rPr>
        <w:t xml:space="preserve">. </w:t>
      </w:r>
      <w:r w:rsidR="00440769" w:rsidRPr="00FF0B10">
        <w:rPr>
          <w:rFonts w:ascii="Arial" w:eastAsia="Times New Roman" w:hAnsi="Arial"/>
          <w:b/>
          <w:bCs/>
          <w:sz w:val="24"/>
          <w:szCs w:val="24"/>
          <w:lang w:val="sr-Cyrl-RS"/>
        </w:rPr>
        <w:t>ПРИГОВОР</w:t>
      </w:r>
    </w:p>
    <w:p w:rsidR="009E5C1F" w:rsidRPr="00FF0B10" w:rsidRDefault="009E5C1F"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Право подношења приговора</w:t>
      </w:r>
    </w:p>
    <w:p w:rsidR="00901DE8" w:rsidRPr="00FF0B10" w:rsidRDefault="00901DE8" w:rsidP="00AA453F">
      <w:pPr>
        <w:spacing w:before="120" w:after="120" w:line="240" w:lineRule="auto"/>
        <w:jc w:val="center"/>
        <w:rPr>
          <w:rFonts w:ascii="Arial" w:hAnsi="Arial" w:cs="Arial"/>
          <w:b/>
          <w:lang w:val="sr-Cyrl-RS"/>
        </w:rPr>
      </w:pPr>
      <w:r w:rsidRPr="00FF0B10">
        <w:rPr>
          <w:rFonts w:ascii="Arial" w:hAnsi="Arial" w:cs="Arial"/>
          <w:b/>
          <w:lang w:val="sr-Cyrl-RS"/>
        </w:rPr>
        <w:t>Члан 2.</w:t>
      </w:r>
    </w:p>
    <w:p w:rsidR="0071287C"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E5D55" w:rsidRPr="00FF0B10">
        <w:rPr>
          <w:rFonts w:ascii="Arial" w:hAnsi="Arial" w:cs="Arial"/>
          <w:lang w:val="sr-Cyrl-RS"/>
        </w:rPr>
        <w:t xml:space="preserve">(1) </w:t>
      </w:r>
      <w:r w:rsidR="0071287C" w:rsidRPr="00FF0B10">
        <w:rPr>
          <w:rFonts w:ascii="Arial" w:hAnsi="Arial" w:cs="Arial"/>
          <w:lang w:val="sr-Cyrl-RS"/>
        </w:rPr>
        <w:t>Право да поднесе приговор</w:t>
      </w:r>
      <w:r w:rsidR="0066229B" w:rsidRPr="00FF0B10">
        <w:rPr>
          <w:rFonts w:ascii="Arial" w:hAnsi="Arial" w:cs="Arial"/>
          <w:lang w:val="sr-Cyrl-RS"/>
        </w:rPr>
        <w:t xml:space="preserve">, у складу са </w:t>
      </w:r>
      <w:r w:rsidR="00E21421" w:rsidRPr="00FF0B10">
        <w:rPr>
          <w:rFonts w:ascii="Arial" w:hAnsi="Arial" w:cs="Arial"/>
          <w:lang w:val="sr-Cyrl-RS"/>
        </w:rPr>
        <w:t>Законом о избору</w:t>
      </w:r>
      <w:r w:rsidR="0066229B" w:rsidRPr="00FF0B10">
        <w:rPr>
          <w:rFonts w:ascii="Arial" w:hAnsi="Arial" w:cs="Arial"/>
          <w:lang w:val="sr-Cyrl-RS"/>
        </w:rPr>
        <w:t xml:space="preserve"> народних посланика</w:t>
      </w:r>
      <w:r w:rsidR="00E21421" w:rsidRPr="00FF0B10">
        <w:rPr>
          <w:rFonts w:ascii="Arial" w:hAnsi="Arial" w:cs="Arial"/>
          <w:lang w:val="sr-Cyrl-RS"/>
        </w:rPr>
        <w:t xml:space="preserve"> и Закона о </w:t>
      </w:r>
      <w:r w:rsidR="0072704E" w:rsidRPr="00FF0B10">
        <w:rPr>
          <w:rFonts w:ascii="Arial" w:hAnsi="Arial" w:cs="Arial"/>
          <w:lang w:val="sr-Cyrl-RS"/>
        </w:rPr>
        <w:t>избор</w:t>
      </w:r>
      <w:r w:rsidR="00E21421" w:rsidRPr="00FF0B10">
        <w:rPr>
          <w:rFonts w:ascii="Arial" w:hAnsi="Arial" w:cs="Arial"/>
          <w:lang w:val="sr-Cyrl-RS"/>
        </w:rPr>
        <w:t>у</w:t>
      </w:r>
      <w:r w:rsidR="0072704E" w:rsidRPr="00FF0B10">
        <w:rPr>
          <w:rFonts w:ascii="Arial" w:hAnsi="Arial" w:cs="Arial"/>
          <w:lang w:val="sr-Cyrl-RS"/>
        </w:rPr>
        <w:t xml:space="preserve"> </w:t>
      </w:r>
      <w:r w:rsidR="00AA0B24" w:rsidRPr="00FF0B10">
        <w:rPr>
          <w:rFonts w:ascii="Arial" w:hAnsi="Arial" w:cs="Arial"/>
          <w:lang w:val="sr-Cyrl-RS"/>
        </w:rPr>
        <w:t xml:space="preserve">председника Републике </w:t>
      </w:r>
      <w:r w:rsidR="0071287C" w:rsidRPr="00FF0B10">
        <w:rPr>
          <w:rFonts w:ascii="Arial" w:hAnsi="Arial" w:cs="Arial"/>
          <w:lang w:val="sr-Cyrl-RS"/>
        </w:rPr>
        <w:t>има:</w:t>
      </w:r>
    </w:p>
    <w:p w:rsidR="001469AE"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1469AE" w:rsidRPr="00FF0B10">
        <w:rPr>
          <w:rFonts w:ascii="Arial" w:hAnsi="Arial" w:cs="Arial"/>
          <w:lang w:val="sr-Cyrl-RS"/>
        </w:rPr>
        <w:t>1) подносилац проглашене изборне листе кандидата за народне посланике;</w:t>
      </w:r>
    </w:p>
    <w:p w:rsidR="001469AE"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1469AE" w:rsidRPr="00FF0B10">
        <w:rPr>
          <w:rFonts w:ascii="Arial" w:hAnsi="Arial" w:cs="Arial"/>
          <w:lang w:val="sr-Cyrl-RS"/>
        </w:rPr>
        <w:t>2) предлагач проглашеног кандидата за председника Републике;</w:t>
      </w:r>
    </w:p>
    <w:p w:rsidR="001469AE"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1469AE" w:rsidRPr="00FF0B10">
        <w:rPr>
          <w:rFonts w:ascii="Arial" w:hAnsi="Arial" w:cs="Arial"/>
          <w:lang w:val="sr-Cyrl-RS"/>
        </w:rPr>
        <w:t>3) подносилац изборне листе</w:t>
      </w:r>
      <w:r w:rsidR="005E5399" w:rsidRPr="00FF0B10">
        <w:rPr>
          <w:rFonts w:ascii="Arial" w:hAnsi="Arial" w:cs="Arial"/>
          <w:lang w:val="sr-Cyrl-RS"/>
        </w:rPr>
        <w:t xml:space="preserve"> кандидата за народне посланике</w:t>
      </w:r>
      <w:r w:rsidR="001469AE" w:rsidRPr="00FF0B10">
        <w:rPr>
          <w:rFonts w:ascii="Arial" w:hAnsi="Arial" w:cs="Arial"/>
          <w:lang w:val="sr-Cyrl-RS"/>
        </w:rPr>
        <w:t>;</w:t>
      </w:r>
    </w:p>
    <w:p w:rsidR="00467A89"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467A89" w:rsidRPr="00FF0B10">
        <w:rPr>
          <w:rFonts w:ascii="Arial" w:hAnsi="Arial" w:cs="Arial"/>
          <w:lang w:val="sr-Cyrl-RS"/>
        </w:rPr>
        <w:t>4) предлагач кандидата за председника Републике;</w:t>
      </w:r>
    </w:p>
    <w:p w:rsidR="0025409D"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xml:space="preserve">5) кандидат за народног посланика; </w:t>
      </w:r>
    </w:p>
    <w:p w:rsidR="0025409D"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D585F" w:rsidRPr="00FF0B10">
        <w:rPr>
          <w:rFonts w:ascii="Arial" w:hAnsi="Arial" w:cs="Arial"/>
          <w:lang w:val="sr-Cyrl-RS"/>
        </w:rPr>
        <w:t>6</w:t>
      </w:r>
      <w:r w:rsidR="0025409D" w:rsidRPr="00FF0B10">
        <w:rPr>
          <w:rFonts w:ascii="Arial" w:hAnsi="Arial" w:cs="Arial"/>
          <w:lang w:val="sr-Cyrl-RS"/>
        </w:rPr>
        <w:t xml:space="preserve">) </w:t>
      </w:r>
      <w:r w:rsidR="00090FAE" w:rsidRPr="00FF0B10">
        <w:rPr>
          <w:rFonts w:ascii="Arial" w:hAnsi="Arial" w:cs="Arial"/>
          <w:lang w:val="sr-Cyrl-RS"/>
        </w:rPr>
        <w:t xml:space="preserve">физичко или правно </w:t>
      </w:r>
      <w:r w:rsidR="0025409D" w:rsidRPr="00FF0B10">
        <w:rPr>
          <w:rFonts w:ascii="Arial" w:hAnsi="Arial" w:cs="Arial"/>
          <w:lang w:val="sr-Cyrl-RS"/>
        </w:rPr>
        <w:t xml:space="preserve">лице чије је име у називу изборне листе или </w:t>
      </w:r>
      <w:r w:rsidR="007E0621" w:rsidRPr="00FF0B10">
        <w:rPr>
          <w:rFonts w:ascii="Arial" w:hAnsi="Arial" w:cs="Arial"/>
          <w:lang w:val="sr-Cyrl-RS"/>
        </w:rPr>
        <w:t xml:space="preserve">у називу </w:t>
      </w:r>
      <w:r w:rsidR="0025409D" w:rsidRPr="00FF0B10">
        <w:rPr>
          <w:rFonts w:ascii="Arial" w:hAnsi="Arial" w:cs="Arial"/>
          <w:lang w:val="sr-Cyrl-RS"/>
        </w:rPr>
        <w:t>подносиоца изборне листе;</w:t>
      </w:r>
    </w:p>
    <w:p w:rsidR="0025409D"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D585F" w:rsidRPr="00FF0B10">
        <w:rPr>
          <w:rFonts w:ascii="Arial" w:hAnsi="Arial" w:cs="Arial"/>
          <w:lang w:val="sr-Cyrl-RS"/>
        </w:rPr>
        <w:t>7</w:t>
      </w:r>
      <w:r w:rsidR="0025409D" w:rsidRPr="00FF0B10">
        <w:rPr>
          <w:rFonts w:ascii="Arial" w:hAnsi="Arial" w:cs="Arial"/>
          <w:lang w:val="sr-Cyrl-RS"/>
        </w:rPr>
        <w:t xml:space="preserve">) </w:t>
      </w:r>
      <w:r w:rsidR="00090FAE" w:rsidRPr="00FF0B10">
        <w:rPr>
          <w:rFonts w:ascii="Arial" w:hAnsi="Arial" w:cs="Arial"/>
          <w:lang w:val="sr-Cyrl-RS"/>
        </w:rPr>
        <w:t xml:space="preserve">физичко или правно </w:t>
      </w:r>
      <w:r w:rsidR="0025409D" w:rsidRPr="00FF0B10">
        <w:rPr>
          <w:rFonts w:ascii="Arial" w:hAnsi="Arial" w:cs="Arial"/>
          <w:lang w:val="sr-Cyrl-RS"/>
        </w:rPr>
        <w:t>лице чије је име у називу предлагача кандидата за председника Републике;</w:t>
      </w:r>
    </w:p>
    <w:p w:rsidR="0025409D"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D585F" w:rsidRPr="00FF0B10">
        <w:rPr>
          <w:rFonts w:ascii="Arial" w:hAnsi="Arial" w:cs="Arial"/>
          <w:lang w:val="sr-Cyrl-RS"/>
        </w:rPr>
        <w:t>8</w:t>
      </w:r>
      <w:r w:rsidR="0025409D" w:rsidRPr="00FF0B10">
        <w:rPr>
          <w:rFonts w:ascii="Arial" w:hAnsi="Arial" w:cs="Arial"/>
          <w:lang w:val="sr-Cyrl-RS"/>
        </w:rPr>
        <w:t>) бирач;</w:t>
      </w:r>
    </w:p>
    <w:p w:rsidR="00467A89"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D585F" w:rsidRPr="00FF0B10">
        <w:rPr>
          <w:rFonts w:ascii="Arial" w:hAnsi="Arial" w:cs="Arial"/>
          <w:lang w:val="sr-Cyrl-RS"/>
        </w:rPr>
        <w:t>9</w:t>
      </w:r>
      <w:r w:rsidR="00467A89" w:rsidRPr="00FF0B10">
        <w:rPr>
          <w:rFonts w:ascii="Arial" w:hAnsi="Arial" w:cs="Arial"/>
          <w:lang w:val="sr-Cyrl-RS"/>
        </w:rPr>
        <w:t>) регистрована политичка странка;</w:t>
      </w:r>
    </w:p>
    <w:p w:rsidR="001469AE"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1</w:t>
      </w:r>
      <w:r w:rsidR="004224A1" w:rsidRPr="00FF0B10">
        <w:rPr>
          <w:rFonts w:ascii="Arial" w:hAnsi="Arial" w:cs="Arial"/>
          <w:lang w:val="sr-Cyrl-RS"/>
        </w:rPr>
        <w:t>0</w:t>
      </w:r>
      <w:r w:rsidR="00467A89" w:rsidRPr="00FF0B10">
        <w:rPr>
          <w:rFonts w:ascii="Arial" w:hAnsi="Arial" w:cs="Arial"/>
          <w:lang w:val="sr-Cyrl-RS"/>
        </w:rPr>
        <w:t>) посланичка група у Народној скупштини (у даљем тексту: посланичка група);</w:t>
      </w:r>
    </w:p>
    <w:p w:rsidR="00741C9A"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741C9A" w:rsidRPr="00FF0B10">
        <w:rPr>
          <w:rFonts w:ascii="Arial" w:hAnsi="Arial" w:cs="Arial"/>
          <w:lang w:val="sr-Cyrl-RS"/>
        </w:rPr>
        <w:t>1</w:t>
      </w:r>
      <w:r w:rsidR="004224A1" w:rsidRPr="00FF0B10">
        <w:rPr>
          <w:rFonts w:ascii="Arial" w:hAnsi="Arial" w:cs="Arial"/>
          <w:lang w:val="sr-Cyrl-RS"/>
        </w:rPr>
        <w:t>1</w:t>
      </w:r>
      <w:r w:rsidR="00741C9A" w:rsidRPr="00FF0B10">
        <w:rPr>
          <w:rFonts w:ascii="Arial" w:hAnsi="Arial" w:cs="Arial"/>
          <w:lang w:val="sr-Cyrl-RS"/>
        </w:rPr>
        <w:t xml:space="preserve">) начелник </w:t>
      </w:r>
      <w:r w:rsidR="007A181B" w:rsidRPr="00FF0B10">
        <w:rPr>
          <w:rFonts w:ascii="Arial" w:hAnsi="Arial" w:cs="Arial"/>
          <w:lang w:val="sr-Cyrl-RS"/>
        </w:rPr>
        <w:t>општинске, односно градске управе (у даљем тексту: начелник управе)</w:t>
      </w:r>
      <w:r w:rsidR="00741C9A" w:rsidRPr="00FF0B10">
        <w:rPr>
          <w:rFonts w:ascii="Arial" w:hAnsi="Arial" w:cs="Arial"/>
          <w:lang w:val="sr-Cyrl-RS"/>
        </w:rPr>
        <w:t>;</w:t>
      </w:r>
    </w:p>
    <w:p w:rsidR="00741C9A"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741C9A" w:rsidRPr="00FF0B10">
        <w:rPr>
          <w:rFonts w:ascii="Arial" w:hAnsi="Arial" w:cs="Arial"/>
          <w:lang w:val="sr-Cyrl-RS"/>
        </w:rPr>
        <w:t>1</w:t>
      </w:r>
      <w:r w:rsidR="004224A1" w:rsidRPr="00FF0B10">
        <w:rPr>
          <w:rFonts w:ascii="Arial" w:hAnsi="Arial" w:cs="Arial"/>
          <w:lang w:val="sr-Cyrl-RS"/>
        </w:rPr>
        <w:t>2</w:t>
      </w:r>
      <w:r w:rsidR="00741C9A" w:rsidRPr="00FF0B10">
        <w:rPr>
          <w:rFonts w:ascii="Arial" w:hAnsi="Arial" w:cs="Arial"/>
          <w:lang w:val="sr-Cyrl-RS"/>
        </w:rPr>
        <w:t>) министарство надлежно за спољне послове;</w:t>
      </w:r>
    </w:p>
    <w:p w:rsidR="00741C9A"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741C9A" w:rsidRPr="00FF0B10">
        <w:rPr>
          <w:rFonts w:ascii="Arial" w:hAnsi="Arial" w:cs="Arial"/>
          <w:lang w:val="sr-Cyrl-RS"/>
        </w:rPr>
        <w:t>1</w:t>
      </w:r>
      <w:r w:rsidR="004224A1" w:rsidRPr="00FF0B10">
        <w:rPr>
          <w:rFonts w:ascii="Arial" w:hAnsi="Arial" w:cs="Arial"/>
          <w:lang w:val="sr-Cyrl-RS"/>
        </w:rPr>
        <w:t>3</w:t>
      </w:r>
      <w:r w:rsidR="00741C9A" w:rsidRPr="00FF0B10">
        <w:rPr>
          <w:rFonts w:ascii="Arial" w:hAnsi="Arial" w:cs="Arial"/>
          <w:lang w:val="sr-Cyrl-RS"/>
        </w:rPr>
        <w:t>)</w:t>
      </w:r>
      <w:r w:rsidR="00741C9A" w:rsidRPr="00FF0B10">
        <w:rPr>
          <w:rFonts w:ascii="Arial" w:hAnsi="Arial" w:cs="Arial"/>
        </w:rPr>
        <w:t xml:space="preserve"> </w:t>
      </w:r>
      <w:r w:rsidR="00741C9A" w:rsidRPr="00FF0B10">
        <w:rPr>
          <w:rFonts w:ascii="Arial" w:hAnsi="Arial" w:cs="Arial"/>
          <w:lang w:val="sr-Cyrl-RS"/>
        </w:rPr>
        <w:t>министарство надлежно за правосуђе;</w:t>
      </w:r>
    </w:p>
    <w:p w:rsidR="00901DE8" w:rsidRPr="00FF0B10" w:rsidRDefault="002E30DB" w:rsidP="00AA453F">
      <w:pPr>
        <w:tabs>
          <w:tab w:val="left" w:pos="993"/>
          <w:tab w:val="left" w:pos="3920"/>
        </w:tabs>
        <w:spacing w:after="120" w:line="240" w:lineRule="auto"/>
        <w:jc w:val="both"/>
        <w:rPr>
          <w:rFonts w:ascii="Arial" w:hAnsi="Arial" w:cs="Arial"/>
          <w:lang w:val="sr-Cyrl-RS"/>
        </w:rPr>
      </w:pPr>
      <w:r w:rsidRPr="00FF0B10">
        <w:rPr>
          <w:rFonts w:ascii="Arial" w:hAnsi="Arial" w:cs="Arial"/>
          <w:lang w:val="sr-Cyrl-RS"/>
        </w:rPr>
        <w:lastRenderedPageBreak/>
        <w:tab/>
      </w:r>
      <w:r w:rsidR="00741C9A" w:rsidRPr="00FF0B10">
        <w:rPr>
          <w:rFonts w:ascii="Arial" w:hAnsi="Arial" w:cs="Arial"/>
          <w:lang w:val="sr-Cyrl-RS"/>
        </w:rPr>
        <w:t>1</w:t>
      </w:r>
      <w:r w:rsidR="004224A1" w:rsidRPr="00FF0B10">
        <w:rPr>
          <w:rFonts w:ascii="Arial" w:hAnsi="Arial" w:cs="Arial"/>
          <w:lang w:val="sr-Cyrl-RS"/>
        </w:rPr>
        <w:t>4</w:t>
      </w:r>
      <w:r w:rsidR="0071287C" w:rsidRPr="00FF0B10">
        <w:rPr>
          <w:rFonts w:ascii="Arial" w:hAnsi="Arial" w:cs="Arial"/>
          <w:lang w:val="sr-Cyrl-RS"/>
        </w:rPr>
        <w:t>)</w:t>
      </w:r>
      <w:r w:rsidR="00534A8D" w:rsidRPr="00FF0B10">
        <w:rPr>
          <w:rFonts w:ascii="Arial" w:hAnsi="Arial" w:cs="Arial"/>
          <w:lang w:val="sr-Cyrl-RS"/>
        </w:rPr>
        <w:t xml:space="preserve"> </w:t>
      </w:r>
      <w:r w:rsidR="00773F44" w:rsidRPr="00FF0B10">
        <w:rPr>
          <w:rFonts w:ascii="Arial" w:hAnsi="Arial" w:cs="Arial"/>
          <w:lang w:val="sr-Cyrl-RS"/>
        </w:rPr>
        <w:t>посматрач</w:t>
      </w:r>
      <w:r w:rsidR="00E37A0A" w:rsidRPr="00FF0B10">
        <w:rPr>
          <w:rFonts w:ascii="Arial" w:hAnsi="Arial" w:cs="Arial"/>
          <w:lang w:val="sr-Cyrl-RS"/>
        </w:rPr>
        <w:t xml:space="preserve"> </w:t>
      </w:r>
      <w:r w:rsidR="0097707E" w:rsidRPr="00FF0B10">
        <w:rPr>
          <w:rFonts w:ascii="Arial" w:hAnsi="Arial" w:cs="Arial"/>
          <w:lang w:val="sr-Cyrl-RS"/>
        </w:rPr>
        <w:t>рада органа за спровођење избора</w:t>
      </w:r>
      <w:r w:rsidR="005C1FC9" w:rsidRPr="00FF0B10">
        <w:rPr>
          <w:rFonts w:ascii="Arial" w:hAnsi="Arial" w:cs="Arial"/>
          <w:lang w:val="sr-Cyrl-RS"/>
        </w:rPr>
        <w:t>.</w:t>
      </w:r>
    </w:p>
    <w:p w:rsidR="00DE5D55" w:rsidRPr="00FF0B10" w:rsidRDefault="002E30DB"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E5D55" w:rsidRPr="00FF0B10">
        <w:rPr>
          <w:rFonts w:ascii="Arial" w:hAnsi="Arial" w:cs="Arial"/>
          <w:lang w:val="sr-Cyrl-RS"/>
        </w:rPr>
        <w:t>(</w:t>
      </w:r>
      <w:r w:rsidR="00877AFC" w:rsidRPr="00FF0B10">
        <w:rPr>
          <w:rFonts w:ascii="Arial" w:hAnsi="Arial" w:cs="Arial"/>
          <w:lang w:val="sr-Cyrl-RS"/>
        </w:rPr>
        <w:t>2</w:t>
      </w:r>
      <w:r w:rsidR="00DE5D55" w:rsidRPr="00FF0B10">
        <w:rPr>
          <w:rFonts w:ascii="Arial" w:hAnsi="Arial" w:cs="Arial"/>
          <w:lang w:val="sr-Cyrl-RS"/>
        </w:rPr>
        <w:t>) Приговор се не може поднети против одлуке, радње или пропуштања да се донесе одлука, односно предузме радња за које је предвиђено друго правно средство</w:t>
      </w:r>
      <w:r w:rsidR="00E37A0A" w:rsidRPr="00FF0B10">
        <w:rPr>
          <w:rFonts w:ascii="Arial" w:hAnsi="Arial" w:cs="Arial"/>
        </w:rPr>
        <w:t xml:space="preserve"> </w:t>
      </w:r>
      <w:r w:rsidR="00E37A0A" w:rsidRPr="00FF0B10">
        <w:rPr>
          <w:rFonts w:ascii="Arial" w:hAnsi="Arial" w:cs="Arial"/>
          <w:lang w:val="sr-Cyrl-RS"/>
        </w:rPr>
        <w:t>у поступку спровођења избора</w:t>
      </w:r>
      <w:r w:rsidR="00DE5D55" w:rsidRPr="00FF0B10">
        <w:rPr>
          <w:rFonts w:ascii="Arial" w:hAnsi="Arial" w:cs="Arial"/>
          <w:lang w:val="sr-Cyrl-RS"/>
        </w:rPr>
        <w:t>.</w:t>
      </w:r>
    </w:p>
    <w:p w:rsidR="0025409D" w:rsidRPr="00FF0B10" w:rsidRDefault="0025409D"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подносиоца проглашене изборне листе</w:t>
      </w:r>
      <w:r w:rsidR="00EF7756" w:rsidRPr="00FF0B10">
        <w:rPr>
          <w:rFonts w:ascii="Arial" w:eastAsia="Times New Roman" w:hAnsi="Arial" w:cs="Arial"/>
          <w:b/>
          <w:bCs/>
          <w:lang w:val="sr-Cyrl-RS"/>
        </w:rPr>
        <w:t xml:space="preserve"> кандидата за народне посланике</w:t>
      </w:r>
    </w:p>
    <w:p w:rsidR="0025409D" w:rsidRPr="00FF0B10" w:rsidRDefault="0025409D" w:rsidP="00AA453F">
      <w:pPr>
        <w:spacing w:before="120" w:after="120" w:line="240" w:lineRule="auto"/>
        <w:jc w:val="center"/>
        <w:rPr>
          <w:rFonts w:ascii="Arial" w:hAnsi="Arial" w:cs="Arial"/>
          <w:b/>
          <w:lang w:val="sr-Cyrl-RS"/>
        </w:rPr>
      </w:pPr>
      <w:r w:rsidRPr="00FF0B10">
        <w:rPr>
          <w:rFonts w:ascii="Arial" w:hAnsi="Arial" w:cs="Arial"/>
          <w:b/>
          <w:lang w:val="sr-Cyrl-RS"/>
        </w:rPr>
        <w:t>Члан 3</w:t>
      </w:r>
      <w:r w:rsidR="0079364E" w:rsidRPr="00FF0B10">
        <w:rPr>
          <w:rFonts w:ascii="Arial" w:hAnsi="Arial" w:cs="Arial"/>
          <w:b/>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(1) Подносилац проглашене изборне листе</w:t>
      </w:r>
      <w:r w:rsidR="006201F6" w:rsidRPr="00FF0B10">
        <w:rPr>
          <w:rFonts w:ascii="Arial" w:hAnsi="Arial" w:cs="Arial"/>
          <w:lang w:val="sr-Cyrl-RS"/>
        </w:rPr>
        <w:t xml:space="preserve"> </w:t>
      </w:r>
      <w:r w:rsidR="00EF7756" w:rsidRPr="00FF0B10">
        <w:rPr>
          <w:rFonts w:ascii="Arial" w:hAnsi="Arial" w:cs="Arial"/>
          <w:lang w:val="sr-Cyrl-RS"/>
        </w:rPr>
        <w:t xml:space="preserve">кандидата за народне посланике </w:t>
      </w:r>
      <w:r w:rsidR="0025409D" w:rsidRPr="00FF0B10">
        <w:rPr>
          <w:rFonts w:ascii="Arial" w:hAnsi="Arial" w:cs="Arial"/>
          <w:lang w:val="sr-Cyrl-RS"/>
        </w:rPr>
        <w:t>има право да поднесе приговор Комисији против:</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решења којим је одбијен или одбачен његов предлог за именовање члана и заменика члана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решења о именовању члана и заменика члана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решења којим је одбијен или одбачен његов предлог за именовање члана и заменика члана локалне изборне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решења о именовању члана</w:t>
      </w:r>
      <w:r w:rsidR="00AD52D2" w:rsidRPr="00FF0B10">
        <w:rPr>
          <w:rFonts w:ascii="Arial" w:hAnsi="Arial" w:cs="Arial"/>
          <w:lang w:val="sr-Cyrl-RS"/>
        </w:rPr>
        <w:t>, односно</w:t>
      </w:r>
      <w:r w:rsidR="0025409D" w:rsidRPr="00FF0B10">
        <w:rPr>
          <w:rFonts w:ascii="Arial" w:hAnsi="Arial" w:cs="Arial"/>
          <w:lang w:val="sr-Cyrl-RS"/>
        </w:rPr>
        <w:t xml:space="preserve"> заменика члана локалне изборне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решења којим је одбијен или одбачен његов предлог за именовање члана, односно заменика члана бирачког одбора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 решења о именовању члана, односно заменика члана бирачког одбора</w:t>
      </w:r>
      <w:r w:rsidR="00EF046A" w:rsidRPr="00FF0B10">
        <w:rPr>
          <w:rFonts w:ascii="Arial" w:hAnsi="Arial" w:cs="Arial"/>
          <w:lang w:val="sr-Cyrl-RS"/>
        </w:rPr>
        <w:t xml:space="preserve"> у сталном саставу</w:t>
      </w:r>
      <w:r w:rsidR="0025409D" w:rsidRPr="00FF0B10">
        <w:rPr>
          <w:rFonts w:ascii="Arial" w:hAnsi="Arial" w:cs="Arial"/>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EF046A" w:rsidRPr="00FF0B10">
        <w:rPr>
          <w:rFonts w:ascii="Arial" w:hAnsi="Arial" w:cs="Arial"/>
          <w:lang w:val="sr-Cyrl-RS"/>
        </w:rPr>
        <w:t>- решења о именовању члана, односно заменика члана бирачког одбора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17E66" w:rsidRPr="00FF0B10">
        <w:rPr>
          <w:rFonts w:ascii="Arial" w:hAnsi="Arial" w:cs="Arial"/>
          <w:lang w:val="sr-Cyrl-RS"/>
        </w:rPr>
        <w:t>- одлуке да се његовом представнику ускрати право надзора над штампањем гласачких листића, односно право на посматрање примопредаје гласачких листића;</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EF046A" w:rsidRPr="00FF0B10">
        <w:rPr>
          <w:rFonts w:ascii="Arial" w:hAnsi="Arial" w:cs="Arial"/>
          <w:lang w:val="sr-Cyrl-RS"/>
        </w:rPr>
        <w:t>- решења о проглашењу изборне листе</w:t>
      </w:r>
      <w:r w:rsidR="00EF7756" w:rsidRPr="00FF0B10">
        <w:rPr>
          <w:rFonts w:ascii="Arial" w:hAnsi="Arial" w:cs="Arial"/>
          <w:lang w:val="sr-Cyrl-RS"/>
        </w:rPr>
        <w:t xml:space="preserve"> кандидата за народне посланике</w:t>
      </w:r>
      <w:r w:rsidR="00EF046A" w:rsidRPr="00FF0B10">
        <w:rPr>
          <w:rFonts w:ascii="Arial" w:hAnsi="Arial" w:cs="Arial"/>
          <w:lang w:val="sr-Cyrl-RS"/>
        </w:rPr>
        <w:t>;</w:t>
      </w:r>
    </w:p>
    <w:p w:rsidR="00153BB1" w:rsidRPr="00FF0B10" w:rsidRDefault="00153BB1" w:rsidP="00AA453F">
      <w:pPr>
        <w:tabs>
          <w:tab w:val="left" w:pos="993"/>
        </w:tabs>
        <w:spacing w:after="120" w:line="240" w:lineRule="auto"/>
        <w:jc w:val="both"/>
        <w:rPr>
          <w:rFonts w:ascii="Arial" w:hAnsi="Arial" w:cs="Arial"/>
          <w:strike/>
          <w:lang w:val="sr-Cyrl-RS"/>
        </w:rPr>
      </w:pPr>
      <w:r w:rsidRPr="00FF0B10">
        <w:rPr>
          <w:rFonts w:ascii="Arial" w:hAnsi="Arial" w:cs="Arial"/>
          <w:lang w:val="sr-Cyrl-RS"/>
        </w:rPr>
        <w:tab/>
      </w:r>
      <w:r w:rsidR="00EF046A" w:rsidRPr="00FF0B10">
        <w:rPr>
          <w:rFonts w:ascii="Arial" w:hAnsi="Arial" w:cs="Arial"/>
          <w:lang w:val="sr-Cyrl-RS"/>
        </w:rPr>
        <w:t>- одлуке о у</w:t>
      </w:r>
      <w:r w:rsidR="006D7C7F" w:rsidRPr="00FF0B10">
        <w:rPr>
          <w:rFonts w:ascii="Arial" w:hAnsi="Arial" w:cs="Arial"/>
          <w:lang w:val="sr-Cyrl-RS"/>
        </w:rPr>
        <w:t>тврђивању збирне изборне листе</w:t>
      </w:r>
      <w:r w:rsidR="004523A3" w:rsidRPr="00FF0B10">
        <w:rPr>
          <w:rFonts w:ascii="Arial" w:hAnsi="Arial" w:cs="Arial"/>
          <w:lang w:val="sr-Cyrl-RS"/>
        </w:rPr>
        <w:t xml:space="preserve"> кандидата за народне посланике</w:t>
      </w:r>
      <w:r w:rsidR="006D7C7F" w:rsidRPr="00FF0B10">
        <w:rPr>
          <w:rFonts w:ascii="Arial" w:hAnsi="Arial" w:cs="Arial"/>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723EAD" w:rsidRPr="00FF0B10">
        <w:rPr>
          <w:rFonts w:ascii="Arial" w:hAnsi="Arial" w:cs="Arial"/>
          <w:lang w:val="sr-Cyrl-RS"/>
        </w:rPr>
        <w:t>- решења којим је усвојен захтев за контролу записника о раду бирачког одбора по узорку;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723EAD" w:rsidRPr="00FF0B10">
        <w:rPr>
          <w:rFonts w:ascii="Arial" w:hAnsi="Arial" w:cs="Arial"/>
          <w:lang w:val="sr-Cyrl-RS"/>
        </w:rPr>
        <w:t>- решења којим се по службеној дужности констатује да се на бирачком месту не могу утврдити резултати гласања;</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81164A" w:rsidRPr="00FF0B10">
        <w:rPr>
          <w:rFonts w:ascii="Arial" w:hAnsi="Arial" w:cs="Arial"/>
          <w:lang w:val="sr-Cyrl-RS"/>
        </w:rPr>
        <w:t>- решења којим се по службеној дужности поништава гласање на бирачком месту;</w:t>
      </w:r>
    </w:p>
    <w:p w:rsidR="00853452" w:rsidRPr="00FF0B10" w:rsidRDefault="004523A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853452" w:rsidRPr="00FF0B10">
        <w:rPr>
          <w:rFonts w:ascii="Arial" w:hAnsi="Arial" w:cs="Arial"/>
          <w:lang w:val="sr-Cyrl-RS"/>
        </w:rPr>
        <w:t>- решења којим је одбачен или одбијен захтев за поништавање гласања на бирачком месту због неправилности током спровођења гласања;</w:t>
      </w:r>
    </w:p>
    <w:p w:rsidR="004523A3" w:rsidRPr="00FF0B10" w:rsidRDefault="00853452"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4523A3" w:rsidRPr="00FF0B10">
        <w:rPr>
          <w:rFonts w:ascii="Arial" w:hAnsi="Arial" w:cs="Arial"/>
          <w:lang w:val="sr-Cyrl-RS"/>
        </w:rPr>
        <w:t>- решења којим је усвојен захтев за поништавањ</w:t>
      </w:r>
      <w:r w:rsidRPr="00FF0B10">
        <w:rPr>
          <w:rFonts w:ascii="Arial" w:hAnsi="Arial" w:cs="Arial"/>
          <w:lang w:val="sr-Cyrl-RS"/>
        </w:rPr>
        <w:t>е гласања на бирачком месту;</w:t>
      </w:r>
    </w:p>
    <w:p w:rsidR="00F77DF3" w:rsidRPr="00FF0B10" w:rsidRDefault="00F77DF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пропуштања да се у прописаном року донесе одлука о захтеву за поништавање гласања на бирачком месту због неправилности током спровођења гласања;</w:t>
      </w:r>
    </w:p>
    <w:p w:rsidR="00F77DF3"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F77DF3" w:rsidRPr="00FF0B10">
        <w:rPr>
          <w:rFonts w:ascii="Arial" w:hAnsi="Arial" w:cs="Arial"/>
          <w:lang w:val="sr-Cyrl-RS"/>
        </w:rPr>
        <w:t>- збирног извештаја о резултатима гласања;</w:t>
      </w:r>
    </w:p>
    <w:p w:rsidR="00F77DF3" w:rsidRPr="00FF0B10" w:rsidRDefault="00F77DF3" w:rsidP="00AA453F">
      <w:pPr>
        <w:tabs>
          <w:tab w:val="left" w:pos="993"/>
        </w:tabs>
        <w:spacing w:after="120" w:line="240" w:lineRule="auto"/>
        <w:jc w:val="both"/>
        <w:rPr>
          <w:rFonts w:ascii="Arial" w:hAnsi="Arial" w:cs="Arial"/>
          <w:lang w:val="sr-Cyrl-RS"/>
        </w:rPr>
      </w:pPr>
      <w:r w:rsidRPr="00FF0B10">
        <w:rPr>
          <w:rFonts w:ascii="Arial" w:hAnsi="Arial" w:cs="Arial"/>
          <w:lang w:val="sr-Cyrl-RS"/>
        </w:rPr>
        <w:lastRenderedPageBreak/>
        <w:tab/>
        <w:t>- збирног извештаја о резултатима гласања у иностранству;</w:t>
      </w:r>
    </w:p>
    <w:p w:rsidR="00F77DF3" w:rsidRPr="00FF0B10" w:rsidRDefault="00F77DF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укупног извештаја о резултатима избора.</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723EAD" w:rsidRPr="00FF0B10">
        <w:rPr>
          <w:rFonts w:ascii="Arial" w:hAnsi="Arial" w:cs="Arial"/>
          <w:lang w:val="sr-Cyrl-RS"/>
        </w:rPr>
        <w:t xml:space="preserve">(2) Подносилац проглашене опозиционе изборне листе </w:t>
      </w:r>
      <w:r w:rsidR="00EF7756" w:rsidRPr="00FF0B10">
        <w:rPr>
          <w:rFonts w:ascii="Arial" w:hAnsi="Arial" w:cs="Arial"/>
          <w:lang w:val="sr-Cyrl-RS"/>
        </w:rPr>
        <w:t xml:space="preserve">кандидата за народне посланике </w:t>
      </w:r>
      <w:r w:rsidR="00723EAD" w:rsidRPr="00FF0B10">
        <w:rPr>
          <w:rFonts w:ascii="Arial" w:hAnsi="Arial" w:cs="Arial"/>
          <w:lang w:val="sr-Cyrl-RS"/>
        </w:rPr>
        <w:t>која је према прелиминарним резултатима избора освојила више од 2% гласова и проглашен</w:t>
      </w:r>
      <w:r w:rsidR="00B43D88" w:rsidRPr="00FF0B10">
        <w:rPr>
          <w:rFonts w:ascii="Arial" w:hAnsi="Arial" w:cs="Arial"/>
          <w:lang w:val="sr-Cyrl-RS"/>
        </w:rPr>
        <w:t>е</w:t>
      </w:r>
      <w:r w:rsidR="00723EAD" w:rsidRPr="00FF0B10">
        <w:rPr>
          <w:rFonts w:ascii="Arial" w:hAnsi="Arial" w:cs="Arial"/>
          <w:lang w:val="sr-Cyrl-RS"/>
        </w:rPr>
        <w:t xml:space="preserve"> опозицион</w:t>
      </w:r>
      <w:r w:rsidR="00B43D88" w:rsidRPr="00FF0B10">
        <w:rPr>
          <w:rFonts w:ascii="Arial" w:hAnsi="Arial" w:cs="Arial"/>
          <w:lang w:val="sr-Cyrl-RS"/>
        </w:rPr>
        <w:t>е мањинске</w:t>
      </w:r>
      <w:r w:rsidR="00723EAD" w:rsidRPr="00FF0B10">
        <w:rPr>
          <w:rFonts w:ascii="Arial" w:hAnsi="Arial" w:cs="Arial"/>
          <w:lang w:val="sr-Cyrl-RS"/>
        </w:rPr>
        <w:t xml:space="preserve"> изборн</w:t>
      </w:r>
      <w:r w:rsidR="00B43D88" w:rsidRPr="00FF0B10">
        <w:rPr>
          <w:rFonts w:ascii="Arial" w:hAnsi="Arial" w:cs="Arial"/>
          <w:lang w:val="sr-Cyrl-RS"/>
        </w:rPr>
        <w:t>е</w:t>
      </w:r>
      <w:r w:rsidR="00723EAD" w:rsidRPr="00FF0B10">
        <w:rPr>
          <w:rFonts w:ascii="Arial" w:hAnsi="Arial" w:cs="Arial"/>
          <w:lang w:val="sr-Cyrl-RS"/>
        </w:rPr>
        <w:t xml:space="preserve"> лист</w:t>
      </w:r>
      <w:r w:rsidR="00B43D88" w:rsidRPr="00FF0B10">
        <w:rPr>
          <w:rFonts w:ascii="Arial" w:hAnsi="Arial" w:cs="Arial"/>
          <w:lang w:val="sr-Cyrl-RS"/>
        </w:rPr>
        <w:t>е</w:t>
      </w:r>
      <w:r w:rsidR="00723EAD" w:rsidRPr="00FF0B10">
        <w:rPr>
          <w:rFonts w:ascii="Arial" w:hAnsi="Arial" w:cs="Arial"/>
          <w:lang w:val="sr-Cyrl-RS"/>
        </w:rPr>
        <w:t xml:space="preserve"> </w:t>
      </w:r>
      <w:r w:rsidR="00EF7756" w:rsidRPr="00FF0B10">
        <w:rPr>
          <w:rFonts w:ascii="Arial" w:hAnsi="Arial" w:cs="Arial"/>
          <w:lang w:val="sr-Cyrl-RS"/>
        </w:rPr>
        <w:t xml:space="preserve">кандидата за народне посланике </w:t>
      </w:r>
      <w:r w:rsidR="00AD52D2" w:rsidRPr="00FF0B10">
        <w:rPr>
          <w:rFonts w:ascii="Arial" w:hAnsi="Arial" w:cs="Arial"/>
          <w:lang w:val="sr-Cyrl-RS"/>
        </w:rPr>
        <w:t xml:space="preserve">која је према прелиминарним резултатима избора освојила више од 1% гласова, </w:t>
      </w:r>
      <w:r w:rsidR="00723EAD" w:rsidRPr="00FF0B10">
        <w:rPr>
          <w:rFonts w:ascii="Arial" w:hAnsi="Arial" w:cs="Arial"/>
          <w:lang w:val="sr-Cyrl-RS"/>
        </w:rPr>
        <w:t>има право да п</w:t>
      </w:r>
      <w:r w:rsidR="00EA2414" w:rsidRPr="00FF0B10">
        <w:rPr>
          <w:rFonts w:ascii="Arial" w:hAnsi="Arial" w:cs="Arial"/>
          <w:lang w:val="sr-Cyrl-RS"/>
        </w:rPr>
        <w:t xml:space="preserve">однесе приговор Комисији против </w:t>
      </w:r>
      <w:r w:rsidR="00723EAD" w:rsidRPr="00FF0B10">
        <w:rPr>
          <w:rFonts w:ascii="Arial" w:hAnsi="Arial" w:cs="Arial"/>
          <w:lang w:val="sr-Cyrl-RS"/>
        </w:rPr>
        <w:t>решења којим је одбијен или одбачен његов захтев за контролу записника о раду бирачког одбора</w:t>
      </w:r>
      <w:r w:rsidR="001C7695" w:rsidRPr="00FF0B10">
        <w:rPr>
          <w:rFonts w:ascii="Arial" w:hAnsi="Arial" w:cs="Arial"/>
          <w:lang w:val="sr-Cyrl-RS"/>
        </w:rPr>
        <w:t xml:space="preserve"> </w:t>
      </w:r>
      <w:r w:rsidR="00723EAD" w:rsidRPr="00FF0B10">
        <w:rPr>
          <w:rFonts w:ascii="Arial" w:hAnsi="Arial" w:cs="Arial"/>
          <w:lang w:val="sr-Cyrl-RS"/>
        </w:rPr>
        <w:t>по узорку.</w:t>
      </w:r>
    </w:p>
    <w:p w:rsidR="0025409D" w:rsidRPr="00FF0B10" w:rsidRDefault="00CB40E4"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25409D" w:rsidRPr="00FF0B10">
        <w:rPr>
          <w:rFonts w:ascii="Arial" w:hAnsi="Arial" w:cs="Arial"/>
          <w:lang w:val="sr-Cyrl-RS"/>
        </w:rPr>
        <w:t>(</w:t>
      </w:r>
      <w:r w:rsidR="00217E66" w:rsidRPr="00FF0B10">
        <w:rPr>
          <w:rFonts w:ascii="Arial" w:hAnsi="Arial" w:cs="Arial"/>
          <w:lang w:val="sr-Cyrl-RS"/>
        </w:rPr>
        <w:t>3</w:t>
      </w:r>
      <w:r w:rsidR="0025409D" w:rsidRPr="00FF0B10">
        <w:rPr>
          <w:rFonts w:ascii="Arial" w:hAnsi="Arial" w:cs="Arial"/>
          <w:lang w:val="sr-Cyrl-RS"/>
        </w:rPr>
        <w:t xml:space="preserve">) Поред права </w:t>
      </w:r>
      <w:r w:rsidR="00217E66" w:rsidRPr="00FF0B10">
        <w:rPr>
          <w:rFonts w:ascii="Arial" w:hAnsi="Arial" w:cs="Arial"/>
          <w:lang w:val="sr-Cyrl-RS"/>
        </w:rPr>
        <w:t xml:space="preserve">на подношење приговора </w:t>
      </w:r>
      <w:r w:rsidR="0025409D" w:rsidRPr="00FF0B10">
        <w:rPr>
          <w:rFonts w:ascii="Arial" w:hAnsi="Arial" w:cs="Arial"/>
          <w:lang w:val="sr-Cyrl-RS"/>
        </w:rPr>
        <w:t>из ст</w:t>
      </w:r>
      <w:r w:rsidR="00217E66" w:rsidRPr="00FF0B10">
        <w:rPr>
          <w:rFonts w:ascii="Arial" w:hAnsi="Arial" w:cs="Arial"/>
          <w:lang w:val="sr-Cyrl-RS"/>
        </w:rPr>
        <w:t>.</w:t>
      </w:r>
      <w:r w:rsidR="0025409D" w:rsidRPr="00FF0B10">
        <w:rPr>
          <w:rFonts w:ascii="Arial" w:hAnsi="Arial" w:cs="Arial"/>
          <w:lang w:val="sr-Cyrl-RS"/>
        </w:rPr>
        <w:t xml:space="preserve"> 1. </w:t>
      </w:r>
      <w:r w:rsidR="00217E66" w:rsidRPr="00FF0B10">
        <w:rPr>
          <w:rFonts w:ascii="Arial" w:hAnsi="Arial" w:cs="Arial"/>
          <w:lang w:val="sr-Cyrl-RS"/>
        </w:rPr>
        <w:t xml:space="preserve">и 2. </w:t>
      </w:r>
      <w:r w:rsidR="0025409D" w:rsidRPr="00FF0B10">
        <w:rPr>
          <w:rFonts w:ascii="Arial" w:hAnsi="Arial" w:cs="Arial"/>
          <w:lang w:val="sr-Cyrl-RS"/>
        </w:rPr>
        <w:t>овог члана, подносилац проглашене изборн</w:t>
      </w:r>
      <w:r w:rsidR="0025409D" w:rsidRPr="00FF0B10">
        <w:rPr>
          <w:rFonts w:ascii="Arial" w:hAnsi="Arial" w:cs="Arial"/>
          <w:lang w:val="en-US"/>
        </w:rPr>
        <w:t>e</w:t>
      </w:r>
      <w:r w:rsidR="0025409D" w:rsidRPr="00FF0B10">
        <w:rPr>
          <w:rFonts w:ascii="Arial" w:hAnsi="Arial" w:cs="Arial"/>
          <w:lang w:val="sr-Cyrl-RS"/>
        </w:rPr>
        <w:t xml:space="preserve"> лист</w:t>
      </w:r>
      <w:r w:rsidR="0025409D" w:rsidRPr="00FF0B10">
        <w:rPr>
          <w:rFonts w:ascii="Arial" w:hAnsi="Arial" w:cs="Arial"/>
          <w:lang w:val="en-US"/>
        </w:rPr>
        <w:t>e</w:t>
      </w:r>
      <w:r w:rsidR="0025409D" w:rsidRPr="00FF0B10">
        <w:rPr>
          <w:rFonts w:ascii="Arial" w:hAnsi="Arial" w:cs="Arial"/>
          <w:lang w:val="sr-Cyrl-RS"/>
        </w:rPr>
        <w:t xml:space="preserve"> </w:t>
      </w:r>
      <w:r w:rsidR="00EF7756" w:rsidRPr="00FF0B10">
        <w:rPr>
          <w:rFonts w:ascii="Arial" w:hAnsi="Arial" w:cs="Arial"/>
          <w:lang w:val="sr-Cyrl-RS"/>
        </w:rPr>
        <w:t xml:space="preserve">кандидата за народне посланике </w:t>
      </w:r>
      <w:r w:rsidR="0025409D" w:rsidRPr="00FF0B10">
        <w:rPr>
          <w:rFonts w:ascii="Arial" w:hAnsi="Arial" w:cs="Arial"/>
          <w:lang w:val="sr-Cyrl-RS"/>
        </w:rPr>
        <w:t xml:space="preserve">има право да поднесе приговор </w:t>
      </w:r>
      <w:r w:rsidR="00217E66" w:rsidRPr="00FF0B10">
        <w:rPr>
          <w:rFonts w:ascii="Arial" w:hAnsi="Arial" w:cs="Arial"/>
          <w:lang w:val="sr-Cyrl-RS"/>
        </w:rPr>
        <w:t xml:space="preserve">против донете одлуке, </w:t>
      </w:r>
      <w:r w:rsidR="0025409D" w:rsidRPr="00FF0B10">
        <w:rPr>
          <w:rFonts w:ascii="Arial" w:hAnsi="Arial" w:cs="Arial"/>
          <w:lang w:val="sr-Cyrl-RS"/>
        </w:rPr>
        <w:t>против предузете радње и због пропуштања да се донесе одлука, односно предузме радња у спровођењу избора.</w:t>
      </w:r>
    </w:p>
    <w:p w:rsidR="006201F6" w:rsidRPr="00FF0B10" w:rsidRDefault="006201F6"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предлагача проглашеног кандидата</w:t>
      </w:r>
      <w:r w:rsidR="00EF7756" w:rsidRPr="00FF0B10">
        <w:rPr>
          <w:rFonts w:ascii="Arial" w:eastAsia="Times New Roman" w:hAnsi="Arial" w:cs="Arial"/>
          <w:b/>
          <w:bCs/>
          <w:lang w:val="sr-Cyrl-RS"/>
        </w:rPr>
        <w:t xml:space="preserve"> за председника Републике</w:t>
      </w:r>
    </w:p>
    <w:p w:rsidR="006201F6" w:rsidRPr="00FF0B10" w:rsidRDefault="006201F6" w:rsidP="00AA453F">
      <w:pPr>
        <w:tabs>
          <w:tab w:val="center" w:pos="4153"/>
          <w:tab w:val="left" w:pos="4950"/>
        </w:tabs>
        <w:spacing w:before="120" w:after="120" w:line="240" w:lineRule="auto"/>
        <w:jc w:val="center"/>
        <w:rPr>
          <w:rFonts w:ascii="Arial" w:hAnsi="Arial" w:cs="Arial"/>
          <w:b/>
          <w:lang w:val="sr-Cyrl-RS"/>
        </w:rPr>
      </w:pPr>
      <w:r w:rsidRPr="00FF0B10">
        <w:rPr>
          <w:rFonts w:ascii="Arial" w:hAnsi="Arial" w:cs="Arial"/>
          <w:b/>
          <w:lang w:val="sr-Cyrl-RS"/>
        </w:rPr>
        <w:t>Члан 4</w:t>
      </w:r>
      <w:r w:rsidR="0079364E" w:rsidRPr="00FF0B10">
        <w:rPr>
          <w:rFonts w:ascii="Arial" w:hAnsi="Arial" w:cs="Arial"/>
          <w:b/>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xml:space="preserve">(1) Предлагач проглашеног кандидата </w:t>
      </w:r>
      <w:r w:rsidR="00EF7756" w:rsidRPr="00FF0B10">
        <w:rPr>
          <w:rFonts w:ascii="Arial" w:hAnsi="Arial" w:cs="Arial"/>
          <w:lang w:val="sr-Cyrl-RS"/>
        </w:rPr>
        <w:t xml:space="preserve">за председника Републике </w:t>
      </w:r>
      <w:r w:rsidR="006201F6" w:rsidRPr="00FF0B10">
        <w:rPr>
          <w:rFonts w:ascii="Arial" w:hAnsi="Arial" w:cs="Arial"/>
          <w:lang w:val="sr-Cyrl-RS"/>
        </w:rPr>
        <w:t>има право да поднесе приговор Комисији против:</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којим је одбијен или одбачен његов предлог за именовање члана и заменика члана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о именовању члана и заменика члана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којим је одбијен или одбачен његов предлог за именовање члана и заменика члана локалне изборне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о именовању члана</w:t>
      </w:r>
      <w:r w:rsidR="00AD52D2" w:rsidRPr="00FF0B10">
        <w:rPr>
          <w:rFonts w:ascii="Arial" w:hAnsi="Arial" w:cs="Arial"/>
          <w:lang w:val="sr-Cyrl-RS"/>
        </w:rPr>
        <w:t>, односно</w:t>
      </w:r>
      <w:r w:rsidR="00EF7756" w:rsidRPr="00FF0B10">
        <w:rPr>
          <w:rFonts w:ascii="Arial" w:hAnsi="Arial" w:cs="Arial"/>
          <w:lang w:val="sr-Cyrl-RS"/>
        </w:rPr>
        <w:t xml:space="preserve"> </w:t>
      </w:r>
      <w:r w:rsidR="006201F6" w:rsidRPr="00FF0B10">
        <w:rPr>
          <w:rFonts w:ascii="Arial" w:hAnsi="Arial" w:cs="Arial"/>
          <w:lang w:val="sr-Cyrl-RS"/>
        </w:rPr>
        <w:t>заменика члана локалне изборне комисије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9F038B" w:rsidRPr="00FF0B10">
        <w:rPr>
          <w:rFonts w:ascii="Arial" w:hAnsi="Arial" w:cs="Arial"/>
          <w:lang w:val="sr-Cyrl-RS"/>
        </w:rPr>
        <w:t>- решења којим је одбијен или одбачен његов предлог за именовање члана, односно заменика члана бирачког одбора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9F038B" w:rsidRPr="00FF0B10">
        <w:rPr>
          <w:rFonts w:ascii="Arial" w:hAnsi="Arial" w:cs="Arial"/>
          <w:lang w:val="sr-Cyrl-RS"/>
        </w:rPr>
        <w:t>- решења о именовању члана, односно заменика члана бирачког одбора у сталном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9F038B" w:rsidRPr="00FF0B10">
        <w:rPr>
          <w:rFonts w:ascii="Arial" w:hAnsi="Arial" w:cs="Arial"/>
          <w:lang w:val="sr-Cyrl-RS"/>
        </w:rPr>
        <w:t>- решења о именовању члана, односно заменика члана бирачког одбора у проширеном саставу;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одлуке да се његовом представнику ускрати право надзора над штампањем гласачких листића, односно право на посматрање примопредаје гласачких листића;</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о проглашењу кандидата за председника Републике;</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xml:space="preserve">- одлуке о утврђивању листе кандидата </w:t>
      </w:r>
      <w:r w:rsidR="006D7C7F" w:rsidRPr="00FF0B10">
        <w:rPr>
          <w:rFonts w:ascii="Arial" w:hAnsi="Arial" w:cs="Arial"/>
          <w:lang w:val="sr-Cyrl-RS"/>
        </w:rPr>
        <w:t>за избор председника Републике;</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којим је усвојен захтев за контролу записника о раду бирачког одбора по узорку;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којим се по службеној дужности констатује да се на бирачком месту не могу утврдити резултати гласања;</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6201F6" w:rsidRPr="00FF0B10">
        <w:rPr>
          <w:rFonts w:ascii="Arial" w:hAnsi="Arial" w:cs="Arial"/>
          <w:lang w:val="sr-Cyrl-RS"/>
        </w:rPr>
        <w:t>- решења којим се по службеној дужности поништава гласање на бирачком месту;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lastRenderedPageBreak/>
        <w:tab/>
      </w:r>
      <w:r w:rsidR="00EA2414" w:rsidRPr="00FF0B10">
        <w:rPr>
          <w:rFonts w:ascii="Arial" w:hAnsi="Arial" w:cs="Arial"/>
          <w:lang w:val="sr-Cyrl-RS"/>
        </w:rPr>
        <w:t>- решења којим је одбачен или одбијен захтев за поништавање гласања на бирачком месту због неправилности током спровођења гласања;</w:t>
      </w:r>
    </w:p>
    <w:p w:rsidR="00853452" w:rsidRPr="00FF0B10" w:rsidRDefault="00853452"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решења којим је усвојен захтев за поништавање гласања на бирачком месту;</w:t>
      </w:r>
    </w:p>
    <w:p w:rsidR="00F77DF3" w:rsidRPr="00FF0B10" w:rsidRDefault="000A3509"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пропуштања д</w:t>
      </w:r>
      <w:r w:rsidR="00F77DF3" w:rsidRPr="00FF0B10">
        <w:rPr>
          <w:rFonts w:ascii="Arial" w:hAnsi="Arial" w:cs="Arial"/>
          <w:lang w:val="sr-Cyrl-RS"/>
        </w:rPr>
        <w:t>а се у прописаном року донесе одлука о захтеву за поништавање гласања на бирачком месту због неправилности током спровођења гласања;</w:t>
      </w:r>
    </w:p>
    <w:p w:rsidR="00F77DF3" w:rsidRPr="00FF0B10" w:rsidRDefault="00F77DF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збирног извештаја о резултатима гласања;</w:t>
      </w:r>
    </w:p>
    <w:p w:rsidR="00F77DF3" w:rsidRPr="00FF0B10" w:rsidRDefault="00F77DF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збирног извештаја о резултатима гласања у иностранству;</w:t>
      </w:r>
    </w:p>
    <w:p w:rsidR="00F77DF3" w:rsidRPr="00FF0B10" w:rsidRDefault="00F77DF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укупног извештаја о резултатима избора.</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EA2414" w:rsidRPr="00FF0B10">
        <w:rPr>
          <w:rFonts w:ascii="Arial" w:hAnsi="Arial" w:cs="Arial"/>
          <w:lang w:val="sr-Cyrl-RS"/>
        </w:rPr>
        <w:t>(</w:t>
      </w:r>
      <w:r w:rsidR="00355FA9" w:rsidRPr="00FF0B10">
        <w:rPr>
          <w:rFonts w:ascii="Arial" w:hAnsi="Arial" w:cs="Arial"/>
          <w:lang w:val="sr-Cyrl-RS"/>
        </w:rPr>
        <w:t>2</w:t>
      </w:r>
      <w:r w:rsidR="00EA2414" w:rsidRPr="00FF0B10">
        <w:rPr>
          <w:rFonts w:ascii="Arial" w:hAnsi="Arial" w:cs="Arial"/>
          <w:lang w:val="sr-Cyrl-RS"/>
        </w:rPr>
        <w:t>) Предлагач проглашеног опозиционог кандидата за председника Републике који је према прелиминарним резултатима избора освојио више од 2% гласова има право да поднесе приговор Комисији против решења којим је одбијен или одбачен његов захтев за контролу записника о раду бирачког одбора</w:t>
      </w:r>
      <w:r w:rsidR="001C7695" w:rsidRPr="00FF0B10">
        <w:rPr>
          <w:rFonts w:ascii="Arial" w:hAnsi="Arial" w:cs="Arial"/>
          <w:lang w:val="sr-Cyrl-RS"/>
        </w:rPr>
        <w:t xml:space="preserve"> </w:t>
      </w:r>
      <w:r w:rsidR="00EA2414" w:rsidRPr="00FF0B10">
        <w:rPr>
          <w:rFonts w:ascii="Arial" w:hAnsi="Arial" w:cs="Arial"/>
          <w:lang w:val="sr-Cyrl-RS"/>
        </w:rPr>
        <w:t>по узорку.</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EA2414" w:rsidRPr="00FF0B10">
        <w:rPr>
          <w:rFonts w:ascii="Arial" w:hAnsi="Arial" w:cs="Arial"/>
          <w:lang w:val="sr-Cyrl-RS"/>
        </w:rPr>
        <w:t>(</w:t>
      </w:r>
      <w:r w:rsidR="00355FA9" w:rsidRPr="00FF0B10">
        <w:rPr>
          <w:rFonts w:ascii="Arial" w:hAnsi="Arial" w:cs="Arial"/>
          <w:lang w:val="sr-Cyrl-RS"/>
        </w:rPr>
        <w:t>3</w:t>
      </w:r>
      <w:r w:rsidR="006201F6" w:rsidRPr="00FF0B10">
        <w:rPr>
          <w:rFonts w:ascii="Arial" w:hAnsi="Arial" w:cs="Arial"/>
          <w:lang w:val="sr-Cyrl-RS"/>
        </w:rPr>
        <w:t xml:space="preserve">) </w:t>
      </w:r>
      <w:r w:rsidR="00EA2414" w:rsidRPr="00FF0B10">
        <w:rPr>
          <w:rFonts w:ascii="Arial" w:hAnsi="Arial" w:cs="Arial"/>
          <w:lang w:val="sr-Cyrl-RS"/>
        </w:rPr>
        <w:t>Поред права на подношење приговора из ст. 1. и 2. овог члана, предлагач проглашеног кандидата за председника Републике има право да поднесе приговор против донете одлуке, против предузете радње и због пропуштања да се донесе одлука, односно предузме радња у спровођењу избора.</w:t>
      </w:r>
    </w:p>
    <w:p w:rsidR="00355FA9" w:rsidRPr="00FF0B10" w:rsidRDefault="00CB40E4"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153BB1" w:rsidRPr="00FF0B10">
        <w:rPr>
          <w:rFonts w:ascii="Arial" w:hAnsi="Arial" w:cs="Arial"/>
          <w:lang w:val="sr-Cyrl-RS"/>
        </w:rPr>
        <w:tab/>
      </w:r>
      <w:r w:rsidR="006009D2" w:rsidRPr="00FF0B10">
        <w:rPr>
          <w:rFonts w:ascii="Arial" w:hAnsi="Arial" w:cs="Arial"/>
          <w:lang w:val="sr-Cyrl-RS"/>
        </w:rPr>
        <w:t>(4</w:t>
      </w:r>
      <w:r w:rsidR="00355FA9" w:rsidRPr="00FF0B10">
        <w:rPr>
          <w:rFonts w:ascii="Arial" w:hAnsi="Arial" w:cs="Arial"/>
          <w:lang w:val="sr-Cyrl-RS"/>
        </w:rPr>
        <w:t>) Против резултата жреба није дозвољен приговор, већ се резултат жреба може побијати приговором против одлуке о утврђивању листе кандидата за избор председника Републике</w:t>
      </w:r>
      <w:r w:rsidR="00F77DF3" w:rsidRPr="00FF0B10">
        <w:rPr>
          <w:rFonts w:ascii="Arial" w:hAnsi="Arial" w:cs="Arial"/>
          <w:lang w:val="sr-Cyrl-RS"/>
        </w:rPr>
        <w:t>.</w:t>
      </w:r>
    </w:p>
    <w:p w:rsidR="00EA2414" w:rsidRPr="00FF0B10" w:rsidRDefault="00EA2414"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подносиоца изборне листе</w:t>
      </w:r>
      <w:r w:rsidR="00CB40E4" w:rsidRPr="00FF0B10">
        <w:rPr>
          <w:rFonts w:ascii="Arial" w:eastAsia="Times New Roman" w:hAnsi="Arial" w:cs="Arial"/>
          <w:b/>
          <w:bCs/>
          <w:lang w:val="sr-Cyrl-RS"/>
        </w:rPr>
        <w:t xml:space="preserve"> кандидата за народне посланике</w:t>
      </w:r>
    </w:p>
    <w:p w:rsidR="00EA2414" w:rsidRPr="00FF0B10" w:rsidRDefault="00EA2414" w:rsidP="00AA453F">
      <w:pPr>
        <w:tabs>
          <w:tab w:val="center" w:pos="4153"/>
          <w:tab w:val="left" w:pos="4950"/>
        </w:tabs>
        <w:spacing w:before="120" w:after="120" w:line="240" w:lineRule="auto"/>
        <w:jc w:val="center"/>
        <w:rPr>
          <w:rFonts w:ascii="Arial" w:hAnsi="Arial" w:cs="Arial"/>
          <w:b/>
          <w:lang w:val="sr-Cyrl-RS"/>
        </w:rPr>
      </w:pPr>
      <w:r w:rsidRPr="00FF0B10">
        <w:rPr>
          <w:rFonts w:ascii="Arial" w:hAnsi="Arial" w:cs="Arial"/>
          <w:b/>
          <w:lang w:val="sr-Cyrl-RS"/>
        </w:rPr>
        <w:t>Члан 5.</w:t>
      </w:r>
    </w:p>
    <w:p w:rsidR="00153BB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EA2414" w:rsidRPr="00FF0B10">
        <w:rPr>
          <w:rFonts w:ascii="Arial" w:hAnsi="Arial" w:cs="Arial"/>
          <w:lang w:val="sr-Cyrl-RS"/>
        </w:rPr>
        <w:t xml:space="preserve">(1) Подносилац изборне листе </w:t>
      </w:r>
      <w:r w:rsidR="00CB40E4" w:rsidRPr="00FF0B10">
        <w:rPr>
          <w:rFonts w:ascii="Arial" w:hAnsi="Arial" w:cs="Arial"/>
          <w:lang w:val="sr-Cyrl-RS"/>
        </w:rPr>
        <w:t xml:space="preserve">кандидата за народне посланике </w:t>
      </w:r>
      <w:r w:rsidR="00EA2414" w:rsidRPr="00FF0B10">
        <w:rPr>
          <w:rFonts w:ascii="Arial" w:hAnsi="Arial" w:cs="Arial"/>
          <w:lang w:val="sr-Cyrl-RS"/>
        </w:rPr>
        <w:t>има право да поднесе приговор Комисији против</w:t>
      </w:r>
      <w:r w:rsidR="006C02CA" w:rsidRPr="00FF0B10">
        <w:rPr>
          <w:rFonts w:ascii="Arial" w:hAnsi="Arial" w:cs="Arial"/>
          <w:lang w:val="sr-Cyrl-RS"/>
        </w:rPr>
        <w:t>:</w:t>
      </w:r>
    </w:p>
    <w:p w:rsidR="00153BB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5F186B" w:rsidRPr="00FF0B10">
        <w:rPr>
          <w:rFonts w:ascii="Arial" w:hAnsi="Arial" w:cs="Arial"/>
          <w:lang w:val="sr-Cyrl-RS"/>
        </w:rPr>
        <w:t>-</w:t>
      </w:r>
      <w:r w:rsidR="001C7695" w:rsidRPr="00FF0B10">
        <w:rPr>
          <w:rFonts w:ascii="Arial" w:hAnsi="Arial" w:cs="Arial"/>
          <w:lang w:val="sr-Cyrl-RS"/>
        </w:rPr>
        <w:t xml:space="preserve"> </w:t>
      </w:r>
      <w:r w:rsidR="00EA2414" w:rsidRPr="00FF0B10">
        <w:rPr>
          <w:rFonts w:ascii="Arial" w:hAnsi="Arial" w:cs="Arial"/>
          <w:lang w:val="sr-Cyrl-RS"/>
        </w:rPr>
        <w:t>решења о одбијању да се прогласи његова изборна листа</w:t>
      </w:r>
      <w:r w:rsidR="004523A3" w:rsidRPr="00FF0B10">
        <w:rPr>
          <w:rFonts w:ascii="Arial" w:hAnsi="Arial" w:cs="Arial"/>
          <w:lang w:val="sr-Cyrl-RS"/>
        </w:rPr>
        <w:t xml:space="preserve"> кандидата за народне посланике</w:t>
      </w:r>
      <w:r w:rsidR="005F186B" w:rsidRPr="00FF0B10">
        <w:rPr>
          <w:rFonts w:ascii="Arial" w:hAnsi="Arial" w:cs="Arial"/>
          <w:lang w:val="sr-Cyrl-RS"/>
        </w:rPr>
        <w:t>;</w:t>
      </w:r>
    </w:p>
    <w:p w:rsidR="00153BB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5F186B" w:rsidRPr="00FF0B10">
        <w:rPr>
          <w:rFonts w:ascii="Arial" w:hAnsi="Arial" w:cs="Arial"/>
          <w:lang w:val="sr-Cyrl-RS"/>
        </w:rPr>
        <w:t xml:space="preserve">- </w:t>
      </w:r>
      <w:r w:rsidR="00EA2414" w:rsidRPr="00FF0B10">
        <w:rPr>
          <w:rFonts w:ascii="Arial" w:hAnsi="Arial" w:cs="Arial"/>
          <w:lang w:val="sr-Cyrl-RS"/>
        </w:rPr>
        <w:t>решења о одбацивању његове изборне листе</w:t>
      </w:r>
      <w:r w:rsidR="004523A3" w:rsidRPr="00FF0B10">
        <w:rPr>
          <w:rFonts w:ascii="Arial" w:hAnsi="Arial" w:cs="Arial"/>
          <w:lang w:val="sr-Cyrl-RS"/>
        </w:rPr>
        <w:t xml:space="preserve"> кандидата за народне посланике</w:t>
      </w:r>
      <w:r w:rsidR="00EA2414" w:rsidRPr="00FF0B10">
        <w:rPr>
          <w:rFonts w:ascii="Arial" w:hAnsi="Arial" w:cs="Arial"/>
          <w:lang w:val="sr-Cyrl-RS"/>
        </w:rPr>
        <w:t>.</w:t>
      </w:r>
    </w:p>
    <w:p w:rsidR="00CB40E4" w:rsidRPr="00FF0B10" w:rsidRDefault="00CB40E4"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Pr="00FF0B10">
        <w:rPr>
          <w:rFonts w:ascii="Arial" w:hAnsi="Arial" w:cs="Arial"/>
          <w:lang w:val="sr-Cyrl-RS"/>
        </w:rPr>
        <w:tab/>
        <w:t>(2) Подносилац изборне листе кандидата за народне посланике има право да поднесе приговор због тога што у прописаном року нису донете одлуке из става 1. овог члана.</w:t>
      </w:r>
    </w:p>
    <w:p w:rsidR="00EA2414"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CB40E4" w:rsidRPr="00FF0B10">
        <w:rPr>
          <w:rFonts w:ascii="Arial" w:hAnsi="Arial" w:cs="Arial"/>
          <w:lang w:val="sr-Cyrl-RS"/>
        </w:rPr>
        <w:tab/>
        <w:t>(3</w:t>
      </w:r>
      <w:r w:rsidR="00EA2414" w:rsidRPr="00FF0B10">
        <w:rPr>
          <w:rFonts w:ascii="Arial" w:hAnsi="Arial" w:cs="Arial"/>
          <w:lang w:val="sr-Cyrl-RS"/>
        </w:rPr>
        <w:t>) Подносиоцу изборне листе</w:t>
      </w:r>
      <w:r w:rsidR="00CB40E4" w:rsidRPr="00FF0B10">
        <w:rPr>
          <w:rFonts w:ascii="Arial" w:hAnsi="Arial" w:cs="Arial"/>
          <w:lang w:val="sr-Cyrl-RS"/>
        </w:rPr>
        <w:t xml:space="preserve"> кандидата за народне посланике</w:t>
      </w:r>
      <w:r w:rsidR="00EA2414" w:rsidRPr="00FF0B10">
        <w:rPr>
          <w:rFonts w:ascii="Arial" w:hAnsi="Arial" w:cs="Arial"/>
          <w:lang w:val="sr-Cyrl-RS"/>
        </w:rPr>
        <w:t xml:space="preserve"> није дозвољено да поднесе приговор</w:t>
      </w:r>
      <w:r w:rsidR="00EA2414" w:rsidRPr="00FF0B10">
        <w:rPr>
          <w:rFonts w:ascii="Arial" w:hAnsi="Arial" w:cs="Arial"/>
        </w:rPr>
        <w:t xml:space="preserve"> </w:t>
      </w:r>
      <w:r w:rsidR="00EA2414" w:rsidRPr="00FF0B10">
        <w:rPr>
          <w:rFonts w:ascii="Arial" w:hAnsi="Arial" w:cs="Arial"/>
          <w:lang w:val="sr-Cyrl-RS"/>
        </w:rPr>
        <w:t>против закључка којим му се налаже да отклони недостатке изборне листе, већ се тај закључак може побијати приговором против решења којим је одлучено о изборној листи.</w:t>
      </w:r>
    </w:p>
    <w:p w:rsidR="005F186B" w:rsidRPr="00FF0B10" w:rsidRDefault="005F186B"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предлагача кандидата за председника Републике</w:t>
      </w:r>
    </w:p>
    <w:p w:rsidR="005F186B" w:rsidRPr="00FF0B10" w:rsidRDefault="005F186B"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Члан 6.</w:t>
      </w:r>
    </w:p>
    <w:p w:rsidR="00153BB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5F186B" w:rsidRPr="00FF0B10">
        <w:rPr>
          <w:rFonts w:ascii="Arial" w:hAnsi="Arial" w:cs="Arial"/>
          <w:lang w:val="sr-Cyrl-RS"/>
        </w:rPr>
        <w:t>(1) Предлагач кандидата за председника Републике има право да поднесе приговор Комисији против:</w:t>
      </w:r>
    </w:p>
    <w:p w:rsidR="00153BB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5F186B" w:rsidRPr="00FF0B10">
        <w:rPr>
          <w:rFonts w:ascii="Arial" w:hAnsi="Arial" w:cs="Arial"/>
          <w:lang w:val="sr-Cyrl-RS"/>
        </w:rPr>
        <w:t>- решења о одбијању да се прогласи његов предлог кандидата за председника Републике;</w:t>
      </w:r>
      <w:r w:rsidRPr="00FF0B10">
        <w:rPr>
          <w:rFonts w:ascii="Arial" w:hAnsi="Arial" w:cs="Arial"/>
          <w:lang w:val="sr-Cyrl-RS"/>
        </w:rPr>
        <w:tab/>
      </w:r>
    </w:p>
    <w:p w:rsidR="00153BB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lastRenderedPageBreak/>
        <w:tab/>
      </w:r>
      <w:r w:rsidR="005F186B" w:rsidRPr="00FF0B10">
        <w:rPr>
          <w:rFonts w:ascii="Arial" w:hAnsi="Arial" w:cs="Arial"/>
          <w:lang w:val="sr-Cyrl-RS"/>
        </w:rPr>
        <w:t>- решења о одбацивању његовог предлога кандидата за председника Републике.</w:t>
      </w:r>
    </w:p>
    <w:p w:rsidR="00CB40E4"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CB40E4" w:rsidRPr="00FF0B10">
        <w:rPr>
          <w:rFonts w:ascii="Arial" w:hAnsi="Arial" w:cs="Arial"/>
          <w:lang w:val="sr-Cyrl-RS"/>
        </w:rPr>
        <w:tab/>
        <w:t>(2) Предлагач кандидата за председника Републике има право да поднесе приговор због тога што у прописаном року нису донете одлуке из става 1. овог члана.</w:t>
      </w:r>
    </w:p>
    <w:p w:rsidR="00CB40E4" w:rsidRPr="00FF0B10" w:rsidRDefault="00CB40E4"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t>(3) Предлагачу кандидата за председника Републике није дозвољено да поднесе приговор против закључка којим му се налаже да отклони недостатке предлога кандидата, већ се тај закључак може побијати приговором против решења којим је одлучено о предлогу кандидата.</w:t>
      </w:r>
    </w:p>
    <w:p w:rsidR="005F186B" w:rsidRPr="00FF0B10" w:rsidRDefault="005F186B"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Приговор кандидата </w:t>
      </w:r>
      <w:r w:rsidR="00DD585F" w:rsidRPr="00FF0B10">
        <w:rPr>
          <w:rFonts w:ascii="Arial" w:eastAsia="Times New Roman" w:hAnsi="Arial" w:cs="Arial"/>
          <w:b/>
          <w:bCs/>
          <w:lang w:val="sr-Cyrl-RS"/>
        </w:rPr>
        <w:t>за народног посланика</w:t>
      </w:r>
    </w:p>
    <w:p w:rsidR="005F186B" w:rsidRPr="00FF0B10" w:rsidRDefault="005F186B"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4224A1" w:rsidRPr="00FF0B10">
        <w:rPr>
          <w:rFonts w:ascii="Arial" w:hAnsi="Arial" w:cs="Arial"/>
          <w:b/>
          <w:lang w:val="sr-Cyrl-RS"/>
        </w:rPr>
        <w:t>7</w:t>
      </w:r>
      <w:r w:rsidRPr="00FF0B10">
        <w:rPr>
          <w:rFonts w:ascii="Arial" w:hAnsi="Arial" w:cs="Arial"/>
          <w:b/>
          <w:lang w:val="sr-Cyrl-RS"/>
        </w:rPr>
        <w:t>.</w:t>
      </w:r>
    </w:p>
    <w:p w:rsidR="0072704E"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CB40E4" w:rsidRPr="00FF0B10">
        <w:rPr>
          <w:rFonts w:ascii="Arial" w:hAnsi="Arial" w:cs="Arial"/>
          <w:lang w:val="sr-Cyrl-RS"/>
        </w:rPr>
        <w:t xml:space="preserve">(1) </w:t>
      </w:r>
      <w:r w:rsidR="0072704E" w:rsidRPr="00FF0B10">
        <w:rPr>
          <w:rFonts w:ascii="Arial" w:hAnsi="Arial" w:cs="Arial"/>
          <w:lang w:val="sr-Cyrl-RS"/>
        </w:rPr>
        <w:t>Кандидат за народног посланика има право да поднесе приговор Комисији против решења о проглашењу изборне листе на којој је кандидован.</w:t>
      </w:r>
    </w:p>
    <w:p w:rsidR="00CB40E4" w:rsidRPr="00FF0B10" w:rsidRDefault="00CB40E4"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t>(2) Кандидат за народног посланика има право да поднесе приговор због тога што у прописаном року није донета одлука из става 1. овог члана.</w:t>
      </w:r>
    </w:p>
    <w:p w:rsidR="005D53F7" w:rsidRPr="00FF0B10" w:rsidRDefault="005D53F7"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кандидата за председника Републике</w:t>
      </w:r>
    </w:p>
    <w:p w:rsidR="005D53F7" w:rsidRPr="00FF0B10" w:rsidRDefault="005D53F7"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Члан </w:t>
      </w:r>
      <w:r w:rsidR="00B7129D" w:rsidRPr="00A52FCE">
        <w:rPr>
          <w:rFonts w:ascii="Arial" w:eastAsia="Times New Roman" w:hAnsi="Arial" w:cs="Arial"/>
          <w:b/>
          <w:bCs/>
          <w:lang w:val="ru-RU"/>
        </w:rPr>
        <w:t>8</w:t>
      </w:r>
      <w:r w:rsidR="00FF0B10" w:rsidRPr="00FF0B10">
        <w:rPr>
          <w:rFonts w:ascii="Arial" w:eastAsia="Times New Roman" w:hAnsi="Arial" w:cs="Arial"/>
          <w:b/>
          <w:bCs/>
          <w:lang w:val="sr-Cyrl-RS"/>
        </w:rPr>
        <w:t>.</w:t>
      </w:r>
    </w:p>
    <w:p w:rsidR="005D53F7" w:rsidRPr="00FF0B10" w:rsidRDefault="005D53F7" w:rsidP="00AA453F">
      <w:pPr>
        <w:keepNext/>
        <w:spacing w:before="120" w:after="120" w:line="240" w:lineRule="auto"/>
        <w:ind w:right="26"/>
        <w:jc w:val="both"/>
        <w:outlineLvl w:val="0"/>
        <w:rPr>
          <w:rFonts w:ascii="Arial" w:eastAsia="Times New Roman" w:hAnsi="Arial" w:cs="Arial"/>
          <w:bCs/>
          <w:lang w:val="sr-Cyrl-RS"/>
        </w:rPr>
      </w:pPr>
      <w:r w:rsidRPr="00FF0B10">
        <w:rPr>
          <w:rFonts w:ascii="Arial" w:eastAsia="Times New Roman" w:hAnsi="Arial" w:cs="Arial"/>
          <w:b/>
          <w:bCs/>
          <w:lang w:val="sr-Cyrl-RS"/>
        </w:rPr>
        <w:tab/>
      </w:r>
      <w:r w:rsidRPr="00FF0B10">
        <w:rPr>
          <w:rFonts w:ascii="Arial" w:eastAsia="Times New Roman" w:hAnsi="Arial" w:cs="Arial"/>
          <w:bCs/>
          <w:lang w:val="sr-Cyrl-RS"/>
        </w:rPr>
        <w:t>(1) Кандидат за председника Републике има право да поднесе приговор Комисији против решења о проглашењу кандидата за председника Републике.</w:t>
      </w:r>
    </w:p>
    <w:p w:rsidR="005D53F7" w:rsidRPr="00FF0B10" w:rsidRDefault="005D53F7" w:rsidP="00AA453F">
      <w:pPr>
        <w:keepNext/>
        <w:spacing w:before="120" w:after="120" w:line="240" w:lineRule="auto"/>
        <w:ind w:right="26"/>
        <w:jc w:val="both"/>
        <w:outlineLvl w:val="0"/>
        <w:rPr>
          <w:rFonts w:ascii="Arial" w:eastAsia="Times New Roman" w:hAnsi="Arial" w:cs="Arial"/>
          <w:bCs/>
          <w:lang w:val="sr-Cyrl-RS"/>
        </w:rPr>
      </w:pPr>
      <w:r w:rsidRPr="00FF0B10">
        <w:rPr>
          <w:rFonts w:ascii="Arial" w:eastAsia="Times New Roman" w:hAnsi="Arial" w:cs="Arial"/>
          <w:bCs/>
          <w:lang w:val="sr-Cyrl-RS"/>
        </w:rPr>
        <w:tab/>
        <w:t>(2) Кандидат за председника Републике има право да поднесе приговор због тога што у прописаном року није донета одлука из става 1. овог члана.</w:t>
      </w:r>
    </w:p>
    <w:p w:rsidR="007E0621" w:rsidRPr="00FF0B10" w:rsidRDefault="007E0621"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Приговор </w:t>
      </w:r>
      <w:r w:rsidR="00090FAE" w:rsidRPr="00FF0B10">
        <w:rPr>
          <w:rFonts w:ascii="Arial" w:eastAsia="Times New Roman" w:hAnsi="Arial" w:cs="Arial"/>
          <w:b/>
          <w:bCs/>
          <w:lang w:val="sr-Cyrl-RS"/>
        </w:rPr>
        <w:t xml:space="preserve">физичког или правног </w:t>
      </w:r>
      <w:r w:rsidRPr="00FF0B10">
        <w:rPr>
          <w:rFonts w:ascii="Arial" w:eastAsia="Times New Roman" w:hAnsi="Arial" w:cs="Arial"/>
          <w:b/>
          <w:bCs/>
          <w:lang w:val="sr-Cyrl-RS"/>
        </w:rPr>
        <w:t xml:space="preserve">лица чије је име </w:t>
      </w:r>
      <w:r w:rsidR="00AD52D2" w:rsidRPr="00FF0B10">
        <w:rPr>
          <w:rFonts w:ascii="Arial" w:eastAsia="Times New Roman" w:hAnsi="Arial" w:cs="Arial"/>
          <w:b/>
          <w:bCs/>
          <w:lang w:val="sr-Cyrl-RS"/>
        </w:rPr>
        <w:t xml:space="preserve">садржано </w:t>
      </w:r>
      <w:r w:rsidRPr="00FF0B10">
        <w:rPr>
          <w:rFonts w:ascii="Arial" w:eastAsia="Times New Roman" w:hAnsi="Arial" w:cs="Arial"/>
          <w:b/>
          <w:bCs/>
          <w:lang w:val="sr-Cyrl-RS"/>
        </w:rPr>
        <w:t>у називу изборне листе или у називу подносиоца изборне листе</w:t>
      </w:r>
    </w:p>
    <w:p w:rsidR="007E0621" w:rsidRPr="00FF0B10" w:rsidRDefault="007E0621"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B7129D" w:rsidRPr="00A52FCE">
        <w:rPr>
          <w:rFonts w:ascii="Arial" w:hAnsi="Arial" w:cs="Arial"/>
          <w:b/>
          <w:lang w:val="ru-RU"/>
        </w:rPr>
        <w:t>9</w:t>
      </w:r>
      <w:r w:rsidRPr="00FF0B10">
        <w:rPr>
          <w:rFonts w:ascii="Arial" w:hAnsi="Arial" w:cs="Arial"/>
          <w:b/>
          <w:lang w:val="sr-Cyrl-RS"/>
        </w:rPr>
        <w:t>.</w:t>
      </w:r>
    </w:p>
    <w:p w:rsidR="007E062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090FAE" w:rsidRPr="00FF0B10">
        <w:rPr>
          <w:rFonts w:ascii="Arial" w:hAnsi="Arial" w:cs="Arial"/>
          <w:lang w:val="sr-Cyrl-RS"/>
        </w:rPr>
        <w:t>Физичко или правно л</w:t>
      </w:r>
      <w:r w:rsidR="007E0621" w:rsidRPr="00FF0B10">
        <w:rPr>
          <w:rFonts w:ascii="Arial" w:hAnsi="Arial" w:cs="Arial"/>
          <w:lang w:val="sr-Cyrl-RS"/>
        </w:rPr>
        <w:t xml:space="preserve">ице чије је име садржано у називу изборне листе или у називу подносиоца изборне листе има право да поднесе приговор Комисији против решења о проглашењу </w:t>
      </w:r>
      <w:r w:rsidR="00A4333E" w:rsidRPr="00FF0B10">
        <w:rPr>
          <w:rFonts w:ascii="Arial" w:hAnsi="Arial" w:cs="Arial"/>
          <w:lang w:val="sr-Cyrl-RS"/>
        </w:rPr>
        <w:t xml:space="preserve">те </w:t>
      </w:r>
      <w:r w:rsidR="006D7C7F" w:rsidRPr="00FF0B10">
        <w:rPr>
          <w:rFonts w:ascii="Arial" w:hAnsi="Arial" w:cs="Arial"/>
          <w:lang w:val="sr-Cyrl-RS"/>
        </w:rPr>
        <w:t>изборне листе.</w:t>
      </w:r>
    </w:p>
    <w:p w:rsidR="00570CBF" w:rsidRPr="00FF0B10" w:rsidRDefault="00570CBF"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t>(2) Физичко или правно лице има право да поднесе приговор због тога што у прописаном року није донета одлука из става 1. овог члана.</w:t>
      </w:r>
    </w:p>
    <w:p w:rsidR="007E0621" w:rsidRPr="00FF0B10" w:rsidRDefault="007E0621"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Приговор </w:t>
      </w:r>
      <w:r w:rsidR="00090FAE" w:rsidRPr="00FF0B10">
        <w:rPr>
          <w:rFonts w:ascii="Arial" w:eastAsia="Times New Roman" w:hAnsi="Arial" w:cs="Arial"/>
          <w:b/>
          <w:bCs/>
          <w:lang w:val="sr-Cyrl-RS"/>
        </w:rPr>
        <w:t xml:space="preserve">физичког или правног </w:t>
      </w:r>
      <w:r w:rsidRPr="00FF0B10">
        <w:rPr>
          <w:rFonts w:ascii="Arial" w:eastAsia="Times New Roman" w:hAnsi="Arial" w:cs="Arial"/>
          <w:b/>
          <w:bCs/>
          <w:lang w:val="sr-Cyrl-RS"/>
        </w:rPr>
        <w:t xml:space="preserve">лица чије је име </w:t>
      </w:r>
      <w:r w:rsidR="00090FAE" w:rsidRPr="00FF0B10">
        <w:rPr>
          <w:rFonts w:ascii="Arial" w:eastAsia="Times New Roman" w:hAnsi="Arial" w:cs="Arial"/>
          <w:b/>
          <w:bCs/>
          <w:lang w:val="sr-Cyrl-RS"/>
        </w:rPr>
        <w:t xml:space="preserve">садржано </w:t>
      </w:r>
      <w:r w:rsidRPr="00FF0B10">
        <w:rPr>
          <w:rFonts w:ascii="Arial" w:eastAsia="Times New Roman" w:hAnsi="Arial" w:cs="Arial"/>
          <w:b/>
          <w:bCs/>
          <w:lang w:val="sr-Cyrl-RS"/>
        </w:rPr>
        <w:t>у називу предлагача кандидата за председника Републике</w:t>
      </w:r>
    </w:p>
    <w:p w:rsidR="007E0621" w:rsidRPr="00FF0B10" w:rsidRDefault="007E0621"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B7129D" w:rsidRPr="00A52FCE">
        <w:rPr>
          <w:rFonts w:ascii="Arial" w:hAnsi="Arial" w:cs="Arial"/>
          <w:b/>
          <w:lang w:val="ru-RU"/>
        </w:rPr>
        <w:t>10</w:t>
      </w:r>
      <w:r w:rsidRPr="00FF0B10">
        <w:rPr>
          <w:rFonts w:ascii="Arial" w:hAnsi="Arial" w:cs="Arial"/>
          <w:b/>
          <w:lang w:val="sr-Cyrl-RS"/>
        </w:rPr>
        <w:t>.</w:t>
      </w:r>
    </w:p>
    <w:p w:rsidR="007E0621" w:rsidRPr="00FF0B10" w:rsidRDefault="00153BB1"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090FAE" w:rsidRPr="00FF0B10">
        <w:rPr>
          <w:rFonts w:ascii="Arial" w:hAnsi="Arial" w:cs="Arial"/>
          <w:lang w:val="sr-Cyrl-RS"/>
        </w:rPr>
        <w:t>Физичко или правно л</w:t>
      </w:r>
      <w:r w:rsidR="007E0621" w:rsidRPr="00FF0B10">
        <w:rPr>
          <w:rFonts w:ascii="Arial" w:hAnsi="Arial" w:cs="Arial"/>
          <w:lang w:val="sr-Cyrl-RS"/>
        </w:rPr>
        <w:t>ице чије је име садржано у називу предлагача кандидата за председника Републике има право да поднесе приговор Комисији против решења о проглашењу канд</w:t>
      </w:r>
      <w:r w:rsidR="006D7C7F" w:rsidRPr="00FF0B10">
        <w:rPr>
          <w:rFonts w:ascii="Arial" w:hAnsi="Arial" w:cs="Arial"/>
          <w:lang w:val="sr-Cyrl-RS"/>
        </w:rPr>
        <w:t>идата за председника Републике</w:t>
      </w:r>
      <w:r w:rsidR="00570CBF" w:rsidRPr="00FF0B10">
        <w:rPr>
          <w:rFonts w:ascii="Arial" w:hAnsi="Arial" w:cs="Arial"/>
          <w:lang w:val="sr-Cyrl-RS"/>
        </w:rPr>
        <w:t>.</w:t>
      </w:r>
    </w:p>
    <w:p w:rsidR="00570CBF" w:rsidRPr="00FF0B10" w:rsidRDefault="00570CBF" w:rsidP="00AA453F">
      <w:pPr>
        <w:tabs>
          <w:tab w:val="left" w:pos="993"/>
          <w:tab w:val="center" w:pos="4513"/>
        </w:tabs>
        <w:spacing w:after="120" w:line="240" w:lineRule="auto"/>
        <w:jc w:val="both"/>
        <w:rPr>
          <w:rFonts w:ascii="Arial" w:hAnsi="Arial" w:cs="Arial"/>
          <w:lang w:val="sr-Cyrl-RS"/>
        </w:rPr>
      </w:pPr>
      <w:r w:rsidRPr="00FF0B10">
        <w:rPr>
          <w:rFonts w:ascii="Arial" w:hAnsi="Arial" w:cs="Arial"/>
          <w:lang w:val="sr-Cyrl-RS"/>
        </w:rPr>
        <w:tab/>
        <w:t>(2) Физичко или правно лице има право да поднесе приговор због тога што у прописаном року није донета одлука из става 1. овог члана.</w:t>
      </w:r>
    </w:p>
    <w:p w:rsidR="00826A5D" w:rsidRPr="00FF0B10" w:rsidRDefault="00826A5D"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бирача</w:t>
      </w:r>
    </w:p>
    <w:p w:rsidR="005C1FC9" w:rsidRPr="00FF0B10" w:rsidRDefault="005C1FC9" w:rsidP="00AA453F">
      <w:pPr>
        <w:keepNext/>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7E0621" w:rsidRPr="00FF0B10">
        <w:rPr>
          <w:rFonts w:ascii="Arial" w:hAnsi="Arial" w:cs="Arial"/>
          <w:b/>
          <w:lang w:val="sr-Cyrl-RS"/>
        </w:rPr>
        <w:t>1</w:t>
      </w:r>
      <w:r w:rsidR="00B7129D" w:rsidRPr="00A52FCE">
        <w:rPr>
          <w:rFonts w:ascii="Arial" w:hAnsi="Arial" w:cs="Arial"/>
          <w:b/>
          <w:lang w:val="ru-RU"/>
        </w:rPr>
        <w:t>1</w:t>
      </w:r>
      <w:r w:rsidRPr="00FF0B10">
        <w:rPr>
          <w:rFonts w:ascii="Arial" w:hAnsi="Arial" w:cs="Arial"/>
          <w:b/>
          <w:lang w:val="sr-Cyrl-RS"/>
        </w:rPr>
        <w:t>.</w:t>
      </w:r>
    </w:p>
    <w:p w:rsidR="00153BB1" w:rsidRPr="00FF0B10" w:rsidRDefault="00153BB1" w:rsidP="00AA453F">
      <w:pPr>
        <w:keepNext/>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1C7695" w:rsidRPr="00FF0B10">
        <w:rPr>
          <w:rFonts w:ascii="Arial" w:hAnsi="Arial" w:cs="Arial"/>
          <w:lang w:val="sr-Cyrl-RS"/>
        </w:rPr>
        <w:t xml:space="preserve">(1) </w:t>
      </w:r>
      <w:r w:rsidR="007E0621" w:rsidRPr="00FF0B10">
        <w:rPr>
          <w:rFonts w:ascii="Arial" w:hAnsi="Arial" w:cs="Arial"/>
          <w:lang w:val="sr-Cyrl-RS"/>
        </w:rPr>
        <w:t>Б</w:t>
      </w:r>
      <w:r w:rsidR="005C1FC9" w:rsidRPr="00FF0B10">
        <w:rPr>
          <w:rFonts w:ascii="Arial" w:hAnsi="Arial" w:cs="Arial"/>
          <w:lang w:val="sr-Cyrl-RS"/>
        </w:rPr>
        <w:t xml:space="preserve">ирач има право да поднесе приговор </w:t>
      </w:r>
      <w:r w:rsidR="00DE5D55" w:rsidRPr="00FF0B10">
        <w:rPr>
          <w:rFonts w:ascii="Arial" w:hAnsi="Arial" w:cs="Arial"/>
          <w:lang w:val="sr-Cyrl-RS"/>
        </w:rPr>
        <w:t>Комисији</w:t>
      </w:r>
      <w:r w:rsidR="00773F44" w:rsidRPr="00FF0B10">
        <w:rPr>
          <w:rFonts w:ascii="Arial" w:hAnsi="Arial" w:cs="Arial"/>
          <w:lang w:val="sr-Cyrl-RS"/>
        </w:rPr>
        <w:t xml:space="preserve"> против</w:t>
      </w:r>
      <w:r w:rsidR="005C1FC9" w:rsidRPr="00FF0B10">
        <w:rPr>
          <w:rFonts w:ascii="Arial" w:hAnsi="Arial" w:cs="Arial"/>
          <w:lang w:val="sr-Cyrl-RS"/>
        </w:rPr>
        <w:t>:</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5C1FC9" w:rsidRPr="00FF0B10">
        <w:rPr>
          <w:rFonts w:ascii="Arial" w:hAnsi="Arial" w:cs="Arial"/>
          <w:lang w:val="sr-Cyrl-RS"/>
        </w:rPr>
        <w:t>-</w:t>
      </w:r>
      <w:r w:rsidR="00773F44" w:rsidRPr="00FF0B10">
        <w:rPr>
          <w:rFonts w:ascii="Arial" w:hAnsi="Arial" w:cs="Arial"/>
          <w:lang w:val="sr-Cyrl-RS"/>
        </w:rPr>
        <w:t xml:space="preserve"> </w:t>
      </w:r>
      <w:r w:rsidR="001C7695" w:rsidRPr="00FF0B10">
        <w:rPr>
          <w:rFonts w:ascii="Arial" w:hAnsi="Arial" w:cs="Arial"/>
          <w:lang w:val="sr-Cyrl-RS"/>
        </w:rPr>
        <w:t>решења о именовању члана и заменика члана Комисије у проширеном саставу</w:t>
      </w:r>
      <w:r w:rsidR="00773F44" w:rsidRPr="00FF0B10">
        <w:rPr>
          <w:rFonts w:ascii="Arial" w:hAnsi="Arial" w:cs="Arial"/>
          <w:lang w:val="sr-Cyrl-RS"/>
        </w:rPr>
        <w:t>;</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lastRenderedPageBreak/>
        <w:tab/>
      </w:r>
      <w:r w:rsidR="001B466A" w:rsidRPr="00FF0B10">
        <w:rPr>
          <w:rFonts w:ascii="Arial" w:hAnsi="Arial" w:cs="Arial"/>
          <w:lang w:val="sr-Cyrl-RS"/>
        </w:rPr>
        <w:t xml:space="preserve">- </w:t>
      </w:r>
      <w:r w:rsidR="001C7695" w:rsidRPr="00FF0B10">
        <w:rPr>
          <w:rFonts w:ascii="Arial" w:hAnsi="Arial" w:cs="Arial"/>
          <w:lang w:val="sr-Cyrl-RS"/>
        </w:rPr>
        <w:t>решења о именовању члана</w:t>
      </w:r>
      <w:r w:rsidR="00AD52D2" w:rsidRPr="00FF0B10">
        <w:rPr>
          <w:rFonts w:ascii="Arial" w:hAnsi="Arial" w:cs="Arial"/>
          <w:lang w:val="sr-Cyrl-RS"/>
        </w:rPr>
        <w:t xml:space="preserve">, односно </w:t>
      </w:r>
      <w:r w:rsidR="001C7695" w:rsidRPr="00FF0B10">
        <w:rPr>
          <w:rFonts w:ascii="Arial" w:hAnsi="Arial" w:cs="Arial"/>
          <w:lang w:val="sr-Cyrl-RS"/>
        </w:rPr>
        <w:t>заменика члана локалне изборне комисије у проширеном саставу</w:t>
      </w:r>
      <w:r w:rsidR="001B466A" w:rsidRPr="00FF0B10">
        <w:rPr>
          <w:rFonts w:ascii="Arial" w:hAnsi="Arial" w:cs="Arial"/>
          <w:lang w:val="sr-Cyrl-RS"/>
        </w:rPr>
        <w:t>;</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1C7695" w:rsidRPr="00FF0B10">
        <w:rPr>
          <w:rFonts w:ascii="Arial" w:hAnsi="Arial" w:cs="Arial"/>
          <w:lang w:val="sr-Cyrl-RS"/>
        </w:rPr>
        <w:t>- решења о именовању члана, односно заменика члана бирачког одбора у сталном саставу;</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1C7695" w:rsidRPr="00FF0B10">
        <w:rPr>
          <w:rFonts w:ascii="Arial" w:hAnsi="Arial" w:cs="Arial"/>
          <w:lang w:val="sr-Cyrl-RS"/>
        </w:rPr>
        <w:t>- решења о именовању члана, односно заменика члана бирачког одбора у проширеном саставу;</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773F44" w:rsidRPr="00FF0B10">
        <w:rPr>
          <w:rFonts w:ascii="Arial" w:hAnsi="Arial" w:cs="Arial"/>
          <w:lang w:val="sr-Cyrl-RS"/>
        </w:rPr>
        <w:t xml:space="preserve">- </w:t>
      </w:r>
      <w:r w:rsidR="001649F3" w:rsidRPr="00FF0B10">
        <w:rPr>
          <w:rFonts w:ascii="Arial" w:hAnsi="Arial" w:cs="Arial"/>
          <w:lang w:val="sr-Cyrl-RS"/>
        </w:rPr>
        <w:t>решења о проглашењу изборне листе</w:t>
      </w:r>
      <w:r w:rsidR="004523A3" w:rsidRPr="00FF0B10">
        <w:rPr>
          <w:rFonts w:ascii="Arial" w:hAnsi="Arial" w:cs="Arial"/>
          <w:lang w:val="ru-RU"/>
        </w:rPr>
        <w:t xml:space="preserve"> </w:t>
      </w:r>
      <w:r w:rsidR="004523A3" w:rsidRPr="00FF0B10">
        <w:rPr>
          <w:rFonts w:ascii="Arial" w:hAnsi="Arial" w:cs="Arial"/>
          <w:lang w:val="sr-Cyrl-RS"/>
        </w:rPr>
        <w:t>кандидата за народне посланике</w:t>
      </w:r>
      <w:r w:rsidR="00773F44" w:rsidRPr="00FF0B10">
        <w:rPr>
          <w:rFonts w:ascii="Arial" w:hAnsi="Arial" w:cs="Arial"/>
          <w:lang w:val="sr-Cyrl-RS"/>
        </w:rPr>
        <w:t>;</w:t>
      </w:r>
    </w:p>
    <w:p w:rsidR="005D53F7" w:rsidRPr="00FF0B10" w:rsidRDefault="005D53F7"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t>- решења о проглашењу кандидата за председника Републике;</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5E6245" w:rsidRPr="00FF0B10">
        <w:rPr>
          <w:rFonts w:ascii="Arial" w:hAnsi="Arial" w:cs="Arial"/>
          <w:lang w:val="sr-Cyrl-RS"/>
        </w:rPr>
        <w:t xml:space="preserve">- </w:t>
      </w:r>
      <w:r w:rsidR="00377029" w:rsidRPr="00FF0B10">
        <w:rPr>
          <w:rFonts w:ascii="Arial" w:hAnsi="Arial" w:cs="Arial"/>
          <w:lang w:val="sr-Cyrl-RS"/>
        </w:rPr>
        <w:t>решења којим се по службеној дужности констатује да се не могу утврдити резултати гласања</w:t>
      </w:r>
      <w:r w:rsidR="00E24FF2" w:rsidRPr="00FF0B10">
        <w:rPr>
          <w:rFonts w:ascii="Arial" w:hAnsi="Arial" w:cs="Arial"/>
          <w:lang w:val="sr-Cyrl-RS"/>
        </w:rPr>
        <w:t xml:space="preserve"> на бирачком месту на којем је </w:t>
      </w:r>
      <w:r w:rsidR="005D53F7" w:rsidRPr="00FF0B10">
        <w:rPr>
          <w:rFonts w:ascii="Arial" w:hAnsi="Arial" w:cs="Arial"/>
          <w:lang w:val="sr-Cyrl-RS"/>
        </w:rPr>
        <w:t xml:space="preserve">бирач </w:t>
      </w:r>
      <w:r w:rsidR="00E24FF2" w:rsidRPr="00FF0B10">
        <w:rPr>
          <w:rFonts w:ascii="Arial" w:hAnsi="Arial" w:cs="Arial"/>
          <w:lang w:val="sr-Cyrl-RS"/>
        </w:rPr>
        <w:t>уписан у извод из бирачког списка</w:t>
      </w:r>
      <w:r w:rsidR="005E6245" w:rsidRPr="00FF0B10">
        <w:rPr>
          <w:rFonts w:ascii="Arial" w:hAnsi="Arial" w:cs="Arial"/>
          <w:lang w:val="sr-Cyrl-RS"/>
        </w:rPr>
        <w:t>;</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5E6245" w:rsidRPr="00FF0B10">
        <w:rPr>
          <w:rFonts w:ascii="Arial" w:hAnsi="Arial" w:cs="Arial"/>
          <w:lang w:val="sr-Cyrl-RS"/>
        </w:rPr>
        <w:t xml:space="preserve">- </w:t>
      </w:r>
      <w:r w:rsidR="00377029" w:rsidRPr="00FF0B10">
        <w:rPr>
          <w:rFonts w:ascii="Arial" w:hAnsi="Arial" w:cs="Arial"/>
          <w:lang w:val="sr-Cyrl-RS"/>
        </w:rPr>
        <w:t>решења којим се по службеној дужности поништава гласање на бирачком месту</w:t>
      </w:r>
      <w:r w:rsidR="004E3D02" w:rsidRPr="00FF0B10">
        <w:rPr>
          <w:rFonts w:ascii="Arial" w:hAnsi="Arial" w:cs="Arial"/>
          <w:lang w:val="sr-Cyrl-RS"/>
        </w:rPr>
        <w:t xml:space="preserve"> на којем је </w:t>
      </w:r>
      <w:r w:rsidR="003B080D" w:rsidRPr="00FF0B10">
        <w:rPr>
          <w:rFonts w:ascii="Arial" w:hAnsi="Arial" w:cs="Arial"/>
          <w:lang w:val="sr-Cyrl-RS"/>
        </w:rPr>
        <w:t xml:space="preserve">бирач </w:t>
      </w:r>
      <w:r w:rsidR="004E3D02" w:rsidRPr="00FF0B10">
        <w:rPr>
          <w:rFonts w:ascii="Arial" w:hAnsi="Arial" w:cs="Arial"/>
          <w:lang w:val="sr-Cyrl-RS"/>
        </w:rPr>
        <w:t>уписан у извод из бирачког списка</w:t>
      </w:r>
      <w:r w:rsidR="005E6245" w:rsidRPr="00FF0B10">
        <w:rPr>
          <w:rFonts w:ascii="Arial" w:hAnsi="Arial" w:cs="Arial"/>
          <w:lang w:val="sr-Cyrl-RS"/>
        </w:rPr>
        <w:t>;</w:t>
      </w:r>
    </w:p>
    <w:p w:rsidR="00153BB1"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5E6245" w:rsidRPr="00FF0B10">
        <w:rPr>
          <w:rFonts w:ascii="Arial" w:hAnsi="Arial" w:cs="Arial"/>
          <w:lang w:val="sr-Cyrl-RS"/>
        </w:rPr>
        <w:t xml:space="preserve">- решења којим је одбачен или одбијен захтев </w:t>
      </w:r>
      <w:r w:rsidR="004E3D02" w:rsidRPr="00FF0B10">
        <w:rPr>
          <w:rFonts w:ascii="Arial" w:hAnsi="Arial" w:cs="Arial"/>
          <w:lang w:val="sr-Cyrl-RS"/>
        </w:rPr>
        <w:t xml:space="preserve">тог бирача </w:t>
      </w:r>
      <w:r w:rsidR="005E6245" w:rsidRPr="00FF0B10">
        <w:rPr>
          <w:rFonts w:ascii="Arial" w:hAnsi="Arial" w:cs="Arial"/>
          <w:lang w:val="sr-Cyrl-RS"/>
        </w:rPr>
        <w:t>за поништавање гласања на бирачком месту</w:t>
      </w:r>
      <w:r w:rsidR="006D7C7F" w:rsidRPr="00FF0B10">
        <w:rPr>
          <w:rFonts w:ascii="Arial" w:hAnsi="Arial" w:cs="Arial"/>
          <w:lang w:val="sr-Cyrl-RS"/>
        </w:rPr>
        <w:t>;</w:t>
      </w:r>
    </w:p>
    <w:p w:rsidR="00F77DF3" w:rsidRPr="00FF0B10" w:rsidRDefault="00F77DF3"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t>- збирног извештаја о резултатима гласања локалне изборне комисије на чијој територији је бирачко место на којем је бирач уписан у бирачки списак;</w:t>
      </w:r>
    </w:p>
    <w:p w:rsidR="00F77DF3" w:rsidRPr="00FF0B10" w:rsidRDefault="00F77DF3"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t>- збирног извештаја о резултатима гласања у иностранству ако је бирач уписан у бирачки списак на бирачком месту у иностранству;</w:t>
      </w:r>
    </w:p>
    <w:p w:rsidR="00853452" w:rsidRPr="00FF0B10" w:rsidRDefault="00F77DF3"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t>- укупног извештаја о резултатима избора</w:t>
      </w:r>
      <w:r w:rsidR="000A3509" w:rsidRPr="00FF0B10">
        <w:rPr>
          <w:rFonts w:ascii="Arial" w:hAnsi="Arial" w:cs="Arial"/>
          <w:lang w:val="sr-Cyrl-RS"/>
        </w:rPr>
        <w:t>.</w:t>
      </w:r>
    </w:p>
    <w:p w:rsidR="00570CBF" w:rsidRPr="00FF0B10" w:rsidRDefault="00153BB1"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(2) Бирач има право да поднесе приговор због тога што у прописаном року нису донете одлуке из става 1. овог члана.</w:t>
      </w:r>
    </w:p>
    <w:p w:rsidR="00826A5D" w:rsidRPr="00FF0B10" w:rsidRDefault="00826A5D"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регистроване политичке странке</w:t>
      </w:r>
    </w:p>
    <w:p w:rsidR="00754838" w:rsidRPr="00FF0B10" w:rsidRDefault="00754838"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D51ABC" w:rsidRPr="00FF0B10">
        <w:rPr>
          <w:rFonts w:ascii="Arial" w:hAnsi="Arial" w:cs="Arial"/>
          <w:b/>
          <w:lang w:val="sr-Cyrl-RS"/>
        </w:rPr>
        <w:t>1</w:t>
      </w:r>
      <w:r w:rsidR="00B7129D" w:rsidRPr="00A52FCE">
        <w:rPr>
          <w:rFonts w:ascii="Arial" w:hAnsi="Arial" w:cs="Arial"/>
          <w:b/>
          <w:lang w:val="ru-RU"/>
        </w:rPr>
        <w:t>2</w:t>
      </w:r>
      <w:r w:rsidRPr="00FF0B10">
        <w:rPr>
          <w:rFonts w:ascii="Arial" w:hAnsi="Arial" w:cs="Arial"/>
          <w:b/>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BA73E1" w:rsidRPr="00FF0B10">
        <w:rPr>
          <w:rFonts w:ascii="Arial" w:hAnsi="Arial" w:cs="Arial"/>
          <w:lang w:val="sr-Cyrl-RS"/>
        </w:rPr>
        <w:t>Р</w:t>
      </w:r>
      <w:r w:rsidR="00754838" w:rsidRPr="00FF0B10">
        <w:rPr>
          <w:rFonts w:ascii="Arial" w:hAnsi="Arial" w:cs="Arial"/>
          <w:lang w:val="sr-Cyrl-RS"/>
        </w:rPr>
        <w:t>егистрована политичка странка има право да поднесе приговор Комисији против:</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8529F" w:rsidRPr="00FF0B10">
        <w:rPr>
          <w:rFonts w:ascii="Arial" w:hAnsi="Arial" w:cs="Arial"/>
          <w:lang w:val="sr-Cyrl-RS"/>
        </w:rPr>
        <w:t>- решења о именовањ</w:t>
      </w:r>
      <w:r w:rsidR="00C04627" w:rsidRPr="00FF0B10">
        <w:rPr>
          <w:rFonts w:ascii="Arial" w:hAnsi="Arial" w:cs="Arial"/>
          <w:lang w:val="sr-Cyrl-RS"/>
        </w:rPr>
        <w:t>у</w:t>
      </w:r>
      <w:r w:rsidR="00D8529F" w:rsidRPr="00FF0B10">
        <w:rPr>
          <w:rFonts w:ascii="Arial" w:hAnsi="Arial" w:cs="Arial"/>
          <w:lang w:val="sr-Cyrl-RS"/>
        </w:rPr>
        <w:t xml:space="preserve"> члана и заменика члана </w:t>
      </w:r>
      <w:r w:rsidR="003641DE" w:rsidRPr="00FF0B10">
        <w:rPr>
          <w:rFonts w:ascii="Arial" w:hAnsi="Arial" w:cs="Arial"/>
          <w:lang w:val="sr-Cyrl-RS"/>
        </w:rPr>
        <w:t>К</w:t>
      </w:r>
      <w:r w:rsidR="00D8529F" w:rsidRPr="00FF0B10">
        <w:rPr>
          <w:rFonts w:ascii="Arial" w:hAnsi="Arial" w:cs="Arial"/>
          <w:lang w:val="sr-Cyrl-RS"/>
        </w:rPr>
        <w:t>омисије у проширеном саставу;</w:t>
      </w:r>
    </w:p>
    <w:p w:rsidR="003641DE"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D8529F" w:rsidRPr="00FF0B10">
        <w:rPr>
          <w:rFonts w:ascii="Arial" w:hAnsi="Arial" w:cs="Arial"/>
          <w:lang w:val="sr-Cyrl-RS"/>
        </w:rPr>
        <w:t>- решења о проглашењу изборне листе</w:t>
      </w:r>
      <w:r w:rsidR="004523A3" w:rsidRPr="00FF0B10">
        <w:rPr>
          <w:rFonts w:ascii="Arial" w:hAnsi="Arial" w:cs="Arial"/>
          <w:lang w:val="sr-Cyrl-RS"/>
        </w:rPr>
        <w:t xml:space="preserve"> кандидата за народне посланике</w:t>
      </w:r>
      <w:r w:rsidR="005D53F7" w:rsidRPr="00FF0B10">
        <w:rPr>
          <w:rFonts w:ascii="Arial" w:hAnsi="Arial" w:cs="Arial"/>
          <w:lang w:val="sr-Cyrl-RS"/>
        </w:rPr>
        <w:t>;</w:t>
      </w:r>
    </w:p>
    <w:p w:rsidR="005D53F7" w:rsidRPr="00FF0B10" w:rsidRDefault="005D53F7"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 решења о проглашењу кандидата за председника Републике.</w:t>
      </w:r>
    </w:p>
    <w:p w:rsidR="00570CBF" w:rsidRPr="00FF0B10" w:rsidRDefault="00570CBF"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(2) Регистрована политичка странка има право да поднесе приговор због тога што у прописаном року нису донете одлуке из става 1. овог члана.</w:t>
      </w:r>
    </w:p>
    <w:p w:rsidR="00826A5D" w:rsidRPr="00FF0B10" w:rsidRDefault="00826A5D"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Приговор посланичке групе</w:t>
      </w:r>
    </w:p>
    <w:p w:rsidR="00754838" w:rsidRPr="00FF0B10" w:rsidRDefault="00754838"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D51ABC" w:rsidRPr="00FF0B10">
        <w:rPr>
          <w:rFonts w:ascii="Arial" w:hAnsi="Arial" w:cs="Arial"/>
          <w:b/>
          <w:lang w:val="sr-Cyrl-RS"/>
        </w:rPr>
        <w:t>1</w:t>
      </w:r>
      <w:r w:rsidR="00B7129D" w:rsidRPr="00FF0B10">
        <w:rPr>
          <w:rFonts w:ascii="Arial" w:hAnsi="Arial" w:cs="Arial"/>
          <w:b/>
          <w:lang w:val="sr-Cyrl-RS"/>
        </w:rPr>
        <w:t>3</w:t>
      </w:r>
      <w:r w:rsidRPr="00FF0B10">
        <w:rPr>
          <w:rFonts w:ascii="Arial" w:hAnsi="Arial" w:cs="Arial"/>
          <w:b/>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BA73E1" w:rsidRPr="00FF0B10">
        <w:rPr>
          <w:rFonts w:ascii="Arial" w:hAnsi="Arial" w:cs="Arial"/>
          <w:lang w:val="sr-Cyrl-RS"/>
        </w:rPr>
        <w:t>П</w:t>
      </w:r>
      <w:r w:rsidR="00754838" w:rsidRPr="00FF0B10">
        <w:rPr>
          <w:rFonts w:ascii="Arial" w:hAnsi="Arial" w:cs="Arial"/>
          <w:lang w:val="sr-Cyrl-RS"/>
        </w:rPr>
        <w:t>осланичка група има право да поднесе приговор Комисији против</w:t>
      </w:r>
      <w:r w:rsidR="009A512E" w:rsidRPr="00FF0B10">
        <w:rPr>
          <w:rFonts w:ascii="Arial" w:hAnsi="Arial" w:cs="Arial"/>
          <w:lang w:val="sr-Cyrl-RS"/>
        </w:rPr>
        <w:t>:</w:t>
      </w:r>
    </w:p>
    <w:p w:rsidR="00153BB1"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9A512E" w:rsidRPr="00FF0B10">
        <w:rPr>
          <w:rFonts w:ascii="Arial" w:hAnsi="Arial" w:cs="Arial"/>
          <w:lang w:val="sr-Cyrl-RS"/>
        </w:rPr>
        <w:t xml:space="preserve">- </w:t>
      </w:r>
      <w:r w:rsidR="00763992" w:rsidRPr="00FF0B10">
        <w:rPr>
          <w:rFonts w:ascii="Arial" w:hAnsi="Arial" w:cs="Arial"/>
          <w:lang w:val="sr-Cyrl-RS"/>
        </w:rPr>
        <w:t>решења којим је одбијен или одбачен њен предлог за именовање члана, односно заменика члана бирачког одбора</w:t>
      </w:r>
      <w:r w:rsidR="00763992" w:rsidRPr="00FF0B10">
        <w:rPr>
          <w:rFonts w:ascii="Arial" w:hAnsi="Arial" w:cs="Arial"/>
        </w:rPr>
        <w:t xml:space="preserve"> </w:t>
      </w:r>
      <w:r w:rsidR="00763992" w:rsidRPr="00FF0B10">
        <w:rPr>
          <w:rFonts w:ascii="Arial" w:hAnsi="Arial" w:cs="Arial"/>
          <w:lang w:val="sr-Cyrl-RS"/>
        </w:rPr>
        <w:t>у сталном саставу;</w:t>
      </w:r>
    </w:p>
    <w:p w:rsidR="009A512E"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9A512E" w:rsidRPr="00FF0B10">
        <w:rPr>
          <w:rFonts w:ascii="Arial" w:hAnsi="Arial" w:cs="Arial"/>
          <w:lang w:val="sr-Cyrl-RS"/>
        </w:rPr>
        <w:t>-</w:t>
      </w:r>
      <w:r w:rsidR="00AB78AA" w:rsidRPr="00FF0B10">
        <w:rPr>
          <w:rFonts w:ascii="Arial" w:hAnsi="Arial" w:cs="Arial"/>
          <w:lang w:val="sr-Cyrl-RS"/>
        </w:rPr>
        <w:t xml:space="preserve"> решења о именовању члана, односно заменика члана бирачког одбора у сталном саставу</w:t>
      </w:r>
      <w:r w:rsidR="009A512E" w:rsidRPr="00FF0B10">
        <w:rPr>
          <w:rFonts w:ascii="Arial" w:hAnsi="Arial" w:cs="Arial"/>
          <w:lang w:val="sr-Cyrl-RS"/>
        </w:rPr>
        <w:t>.</w:t>
      </w:r>
    </w:p>
    <w:p w:rsidR="00A57DEE" w:rsidRPr="00FF0B10" w:rsidRDefault="00A57DEE"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(2) Посланичка група има право да поднесе приговор због тога што у прописаном року нису донете одлуке из става 1. овог члана.</w:t>
      </w:r>
    </w:p>
    <w:p w:rsidR="00B46274" w:rsidRPr="00FF0B10" w:rsidRDefault="00B46274"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lastRenderedPageBreak/>
        <w:t xml:space="preserve">Приговор </w:t>
      </w:r>
      <w:r w:rsidR="004D238A" w:rsidRPr="00FF0B10">
        <w:rPr>
          <w:rFonts w:ascii="Arial" w:eastAsia="Times New Roman" w:hAnsi="Arial" w:cs="Arial"/>
          <w:b/>
          <w:bCs/>
          <w:lang w:val="sr-Cyrl-RS"/>
        </w:rPr>
        <w:t>начелника управе</w:t>
      </w:r>
    </w:p>
    <w:p w:rsidR="00B46274" w:rsidRPr="00FF0B10" w:rsidRDefault="00B46274"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B7129D" w:rsidRPr="00A52FCE">
        <w:rPr>
          <w:rFonts w:ascii="Arial" w:hAnsi="Arial" w:cs="Arial"/>
          <w:b/>
          <w:lang w:val="ru-RU"/>
        </w:rPr>
        <w:t>14</w:t>
      </w:r>
      <w:r w:rsidRPr="00FF0B10">
        <w:rPr>
          <w:rFonts w:ascii="Arial" w:hAnsi="Arial" w:cs="Arial"/>
          <w:b/>
          <w:lang w:val="sr-Cyrl-RS"/>
        </w:rPr>
        <w:t>.</w:t>
      </w:r>
    </w:p>
    <w:p w:rsidR="00B46274"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4D238A" w:rsidRPr="00FF0B10">
        <w:rPr>
          <w:rFonts w:ascii="Arial" w:hAnsi="Arial" w:cs="Arial"/>
          <w:lang w:val="sr-Cyrl-RS"/>
        </w:rPr>
        <w:t xml:space="preserve">Начелник управе </w:t>
      </w:r>
      <w:r w:rsidR="00B46274" w:rsidRPr="00FF0B10">
        <w:rPr>
          <w:rFonts w:ascii="Arial" w:hAnsi="Arial" w:cs="Arial"/>
          <w:lang w:val="sr-Cyrl-RS"/>
        </w:rPr>
        <w:t>има право да поднесе приговор Комисији против</w:t>
      </w:r>
      <w:r w:rsidR="004D238A" w:rsidRPr="00FF0B10">
        <w:rPr>
          <w:rFonts w:ascii="Arial" w:hAnsi="Arial" w:cs="Arial"/>
          <w:lang w:val="sr-Cyrl-RS"/>
        </w:rPr>
        <w:t xml:space="preserve"> решења којим је одбијен или одбачен његов предлог за именовање члана, односно заменика члана бирачког одбора у сталном саставу.</w:t>
      </w:r>
    </w:p>
    <w:p w:rsidR="00570CBF" w:rsidRPr="00FF0B10" w:rsidRDefault="00570CBF"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(2) Начелник управе има право да поднесе приговор због тога што у прописаном року није донета одлука из става 1. овог члана.</w:t>
      </w:r>
    </w:p>
    <w:p w:rsidR="00B46274" w:rsidRPr="00FF0B10" w:rsidRDefault="00B46274"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Приговор </w:t>
      </w:r>
      <w:r w:rsidR="004D238A" w:rsidRPr="00FF0B10">
        <w:rPr>
          <w:rFonts w:ascii="Arial" w:eastAsia="Times New Roman" w:hAnsi="Arial" w:cs="Arial"/>
          <w:b/>
          <w:bCs/>
          <w:lang w:val="sr-Cyrl-RS"/>
        </w:rPr>
        <w:t>министарства надлежног за спољне послове</w:t>
      </w:r>
    </w:p>
    <w:p w:rsidR="00B46274" w:rsidRPr="00FF0B10" w:rsidRDefault="00B46274" w:rsidP="00AA453F">
      <w:pPr>
        <w:spacing w:before="120" w:after="120" w:line="240" w:lineRule="auto"/>
        <w:jc w:val="center"/>
        <w:rPr>
          <w:rFonts w:ascii="Arial" w:hAnsi="Arial" w:cs="Arial"/>
          <w:b/>
          <w:lang w:val="sr-Cyrl-RS"/>
        </w:rPr>
      </w:pPr>
      <w:r w:rsidRPr="00FF0B10">
        <w:rPr>
          <w:rFonts w:ascii="Arial" w:hAnsi="Arial" w:cs="Arial"/>
          <w:b/>
          <w:lang w:val="sr-Cyrl-RS"/>
        </w:rPr>
        <w:t>Члан 1</w:t>
      </w:r>
      <w:r w:rsidR="00B7129D" w:rsidRPr="00FF0B10">
        <w:rPr>
          <w:rFonts w:ascii="Arial" w:hAnsi="Arial" w:cs="Arial"/>
          <w:b/>
          <w:lang w:val="sr-Cyrl-RS"/>
        </w:rPr>
        <w:t>5</w:t>
      </w:r>
      <w:r w:rsidRPr="00FF0B10">
        <w:rPr>
          <w:rFonts w:ascii="Arial" w:hAnsi="Arial" w:cs="Arial"/>
          <w:b/>
          <w:lang w:val="sr-Cyrl-RS"/>
        </w:rPr>
        <w:t>.</w:t>
      </w:r>
    </w:p>
    <w:p w:rsidR="00B46274"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4D238A" w:rsidRPr="00FF0B10">
        <w:rPr>
          <w:rFonts w:ascii="Arial" w:hAnsi="Arial" w:cs="Arial"/>
          <w:lang w:val="sr-Cyrl-RS"/>
        </w:rPr>
        <w:t xml:space="preserve">Министарство надлежно за спољне послове има право да поднесе приговор Комисији против решења којим је одбијен или одбачен </w:t>
      </w:r>
      <w:r w:rsidR="006D25FD" w:rsidRPr="00FF0B10">
        <w:rPr>
          <w:rFonts w:ascii="Arial" w:hAnsi="Arial" w:cs="Arial"/>
          <w:lang w:val="sr-Cyrl-RS"/>
        </w:rPr>
        <w:t xml:space="preserve">његов </w:t>
      </w:r>
      <w:r w:rsidR="004D238A" w:rsidRPr="00FF0B10">
        <w:rPr>
          <w:rFonts w:ascii="Arial" w:hAnsi="Arial" w:cs="Arial"/>
          <w:lang w:val="sr-Cyrl-RS"/>
        </w:rPr>
        <w:t>предлог за именовање члана, односно заменика члана бирачког одбора у сталном саставу</w:t>
      </w:r>
      <w:r w:rsidR="004D238A" w:rsidRPr="00FF0B10">
        <w:rPr>
          <w:rFonts w:ascii="Arial" w:hAnsi="Arial" w:cs="Arial"/>
        </w:rPr>
        <w:t xml:space="preserve"> </w:t>
      </w:r>
      <w:r w:rsidR="004D238A" w:rsidRPr="00FF0B10">
        <w:rPr>
          <w:rFonts w:ascii="Arial" w:hAnsi="Arial" w:cs="Arial"/>
          <w:lang w:val="sr-Cyrl-RS"/>
        </w:rPr>
        <w:t>у иностранству.</w:t>
      </w:r>
      <w:r w:rsidR="009D3BDD" w:rsidRPr="00FF0B10">
        <w:rPr>
          <w:rFonts w:ascii="Arial" w:hAnsi="Arial" w:cs="Arial"/>
          <w:lang w:val="sr-Cyrl-RS"/>
        </w:rPr>
        <w:t xml:space="preserve"> </w:t>
      </w:r>
    </w:p>
    <w:p w:rsidR="00570CBF" w:rsidRPr="00FF0B10" w:rsidRDefault="00570CBF"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(2) Министарство надлежно за спољне послове има право да поднесе приговор због тога што у прописаном року није донета одлука из става 1. овог члана.</w:t>
      </w:r>
    </w:p>
    <w:p w:rsidR="00B46274" w:rsidRPr="00FF0B10" w:rsidRDefault="00B46274"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Приговор </w:t>
      </w:r>
      <w:r w:rsidR="004D238A" w:rsidRPr="00FF0B10">
        <w:rPr>
          <w:rFonts w:ascii="Arial" w:eastAsia="Times New Roman" w:hAnsi="Arial" w:cs="Arial"/>
          <w:b/>
          <w:bCs/>
          <w:lang w:val="sr-Cyrl-RS"/>
        </w:rPr>
        <w:t>министарства надлежно</w:t>
      </w:r>
      <w:r w:rsidR="00570CBF" w:rsidRPr="00FF0B10">
        <w:rPr>
          <w:rFonts w:ascii="Arial" w:eastAsia="Times New Roman" w:hAnsi="Arial" w:cs="Arial"/>
          <w:b/>
          <w:bCs/>
          <w:lang w:val="sr-Cyrl-RS"/>
        </w:rPr>
        <w:t>г</w:t>
      </w:r>
      <w:r w:rsidR="004D238A" w:rsidRPr="00FF0B10">
        <w:rPr>
          <w:rFonts w:ascii="Arial" w:eastAsia="Times New Roman" w:hAnsi="Arial" w:cs="Arial"/>
          <w:b/>
          <w:bCs/>
          <w:lang w:val="sr-Cyrl-RS"/>
        </w:rPr>
        <w:t xml:space="preserve"> за правосуђе</w:t>
      </w:r>
    </w:p>
    <w:p w:rsidR="00B46274" w:rsidRPr="00FF0B10" w:rsidRDefault="00B46274"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BA6E6F" w:rsidRPr="00FF0B10">
        <w:rPr>
          <w:rFonts w:ascii="Arial" w:hAnsi="Arial" w:cs="Arial"/>
          <w:b/>
          <w:lang w:val="sr-Cyrl-RS"/>
        </w:rPr>
        <w:t>1</w:t>
      </w:r>
      <w:r w:rsidR="00B7129D" w:rsidRPr="00FF0B10">
        <w:rPr>
          <w:rFonts w:ascii="Arial" w:hAnsi="Arial" w:cs="Arial"/>
          <w:b/>
          <w:lang w:val="sr-Cyrl-RS"/>
        </w:rPr>
        <w:t>6</w:t>
      </w:r>
      <w:r w:rsidRPr="00FF0B10">
        <w:rPr>
          <w:rFonts w:ascii="Arial" w:hAnsi="Arial" w:cs="Arial"/>
          <w:b/>
          <w:lang w:val="sr-Cyrl-RS"/>
        </w:rPr>
        <w:t>.</w:t>
      </w:r>
    </w:p>
    <w:p w:rsidR="009D3BDD"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570CBF" w:rsidRPr="00FF0B10">
        <w:rPr>
          <w:rFonts w:ascii="Arial" w:hAnsi="Arial" w:cs="Arial"/>
          <w:lang w:val="sr-Cyrl-RS"/>
        </w:rPr>
        <w:t xml:space="preserve">(1) </w:t>
      </w:r>
      <w:r w:rsidR="004D238A" w:rsidRPr="00FF0B10">
        <w:rPr>
          <w:rFonts w:ascii="Arial" w:hAnsi="Arial" w:cs="Arial"/>
          <w:lang w:val="sr-Cyrl-RS"/>
        </w:rPr>
        <w:t xml:space="preserve">Министарство надлежно за правосуђе </w:t>
      </w:r>
      <w:r w:rsidR="00B46274" w:rsidRPr="00FF0B10">
        <w:rPr>
          <w:rFonts w:ascii="Arial" w:hAnsi="Arial" w:cs="Arial"/>
          <w:lang w:val="sr-Cyrl-RS"/>
        </w:rPr>
        <w:t xml:space="preserve">има право да поднесе приговор Комисији против </w:t>
      </w:r>
      <w:r w:rsidR="004D238A" w:rsidRPr="00FF0B10">
        <w:rPr>
          <w:rFonts w:ascii="Arial" w:hAnsi="Arial" w:cs="Arial"/>
          <w:lang w:val="sr-Cyrl-RS"/>
        </w:rPr>
        <w:t xml:space="preserve">решења којим је одбијен или одбачен </w:t>
      </w:r>
      <w:r w:rsidR="00F550F7" w:rsidRPr="00FF0B10">
        <w:rPr>
          <w:rFonts w:ascii="Arial" w:hAnsi="Arial" w:cs="Arial"/>
          <w:lang w:val="sr-Cyrl-RS"/>
        </w:rPr>
        <w:t xml:space="preserve">његов </w:t>
      </w:r>
      <w:r w:rsidR="004D238A" w:rsidRPr="00FF0B10">
        <w:rPr>
          <w:rFonts w:ascii="Arial" w:hAnsi="Arial" w:cs="Arial"/>
          <w:lang w:val="sr-Cyrl-RS"/>
        </w:rPr>
        <w:t>предлог за именовање члана, односно заменика члана бирачког одбора у сталном саставу у</w:t>
      </w:r>
      <w:r w:rsidR="00570CBF" w:rsidRPr="00FF0B10">
        <w:rPr>
          <w:rFonts w:ascii="Arial" w:hAnsi="Arial" w:cs="Arial"/>
          <w:lang w:val="sr-Cyrl-RS"/>
        </w:rPr>
        <w:t xml:space="preserve"> заводима за извршење кривичних санкција.</w:t>
      </w:r>
    </w:p>
    <w:p w:rsidR="00570CBF" w:rsidRPr="00FF0B10" w:rsidRDefault="00570CBF"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(2) Министарство надлежно за правосуђе има право да поднесе приговор због тога што у прописаном року није донета одлука из става 1. овог члана.</w:t>
      </w:r>
    </w:p>
    <w:p w:rsidR="00826A5D" w:rsidRPr="00FF0B10" w:rsidRDefault="00826A5D" w:rsidP="00AA453F">
      <w:pPr>
        <w:spacing w:after="120" w:line="240" w:lineRule="auto"/>
        <w:jc w:val="center"/>
        <w:rPr>
          <w:rFonts w:ascii="Arial" w:hAnsi="Arial" w:cs="Arial"/>
          <w:b/>
          <w:lang w:val="sr-Cyrl-RS"/>
        </w:rPr>
      </w:pPr>
      <w:r w:rsidRPr="00FF0B10">
        <w:rPr>
          <w:rFonts w:ascii="Arial" w:hAnsi="Arial" w:cs="Arial"/>
          <w:b/>
          <w:lang w:val="sr-Cyrl-RS"/>
        </w:rPr>
        <w:t>Приговор посматрача</w:t>
      </w:r>
    </w:p>
    <w:p w:rsidR="00783BC9" w:rsidRPr="00FF0B10" w:rsidRDefault="00783BC9"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24012B" w:rsidRPr="00FF0B10">
        <w:rPr>
          <w:rFonts w:ascii="Arial" w:hAnsi="Arial" w:cs="Arial"/>
          <w:b/>
          <w:lang w:val="sr-Cyrl-RS"/>
        </w:rPr>
        <w:t>1</w:t>
      </w:r>
      <w:r w:rsidR="00B7129D" w:rsidRPr="00FF0B10">
        <w:rPr>
          <w:rFonts w:ascii="Arial" w:hAnsi="Arial" w:cs="Arial"/>
          <w:b/>
          <w:lang w:val="sr-Cyrl-RS"/>
        </w:rPr>
        <w:t>7</w:t>
      </w:r>
      <w:r w:rsidRPr="00FF0B10">
        <w:rPr>
          <w:rFonts w:ascii="Arial" w:hAnsi="Arial" w:cs="Arial"/>
          <w:b/>
          <w:lang w:val="sr-Cyrl-RS"/>
        </w:rPr>
        <w:t>.</w:t>
      </w:r>
    </w:p>
    <w:p w:rsidR="00783BC9"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BA73E1" w:rsidRPr="00FF0B10">
        <w:rPr>
          <w:rFonts w:ascii="Arial" w:hAnsi="Arial" w:cs="Arial"/>
          <w:lang w:val="sr-Cyrl-RS"/>
        </w:rPr>
        <w:t>П</w:t>
      </w:r>
      <w:r w:rsidR="00E573AD" w:rsidRPr="00FF0B10">
        <w:rPr>
          <w:rFonts w:ascii="Arial" w:hAnsi="Arial" w:cs="Arial"/>
          <w:lang w:val="sr-Cyrl-RS"/>
        </w:rPr>
        <w:t xml:space="preserve">осматрач има право да поднесе приговор против одлуке да се </w:t>
      </w:r>
      <w:r w:rsidR="003F199C" w:rsidRPr="00FF0B10">
        <w:rPr>
          <w:rFonts w:ascii="Arial" w:hAnsi="Arial" w:cs="Arial"/>
          <w:lang w:val="sr-Cyrl-RS"/>
        </w:rPr>
        <w:t xml:space="preserve">његовом представнику </w:t>
      </w:r>
      <w:r w:rsidR="00E573AD" w:rsidRPr="00FF0B10">
        <w:rPr>
          <w:rFonts w:ascii="Arial" w:hAnsi="Arial" w:cs="Arial"/>
          <w:lang w:val="sr-Cyrl-RS"/>
        </w:rPr>
        <w:t>ускрати право надзора над штампањем гласачких листића, односно право на посматрање примопредаје гласачких листића.</w:t>
      </w:r>
    </w:p>
    <w:p w:rsidR="005D30EE" w:rsidRPr="00FF0B10" w:rsidRDefault="005D30EE" w:rsidP="00AA453F">
      <w:pPr>
        <w:spacing w:before="120" w:after="120" w:line="240" w:lineRule="auto"/>
        <w:jc w:val="center"/>
        <w:rPr>
          <w:rFonts w:ascii="Arial" w:hAnsi="Arial" w:cs="Arial"/>
          <w:b/>
          <w:lang w:val="sr-Cyrl-RS"/>
        </w:rPr>
      </w:pPr>
      <w:r w:rsidRPr="00FF0B10">
        <w:rPr>
          <w:rFonts w:ascii="Arial" w:hAnsi="Arial" w:cs="Arial"/>
          <w:b/>
          <w:lang w:val="sr-Cyrl-RS"/>
        </w:rPr>
        <w:t xml:space="preserve">Надлежност за одлучивање по приговору </w:t>
      </w:r>
    </w:p>
    <w:p w:rsidR="005D30EE" w:rsidRPr="00FF0B10" w:rsidRDefault="005D30EE" w:rsidP="00AA453F">
      <w:pPr>
        <w:spacing w:before="120" w:after="120" w:line="240" w:lineRule="auto"/>
        <w:jc w:val="center"/>
        <w:rPr>
          <w:rFonts w:ascii="Arial" w:hAnsi="Arial" w:cs="Arial"/>
          <w:b/>
          <w:lang w:val="ru-RU"/>
        </w:rPr>
      </w:pPr>
      <w:r w:rsidRPr="00FF0B10">
        <w:rPr>
          <w:rFonts w:ascii="Arial" w:hAnsi="Arial" w:cs="Arial"/>
          <w:b/>
          <w:lang w:val="sr-Cyrl-RS"/>
        </w:rPr>
        <w:t xml:space="preserve">Члан </w:t>
      </w:r>
      <w:r w:rsidR="0024012B" w:rsidRPr="00FF0B10">
        <w:rPr>
          <w:rFonts w:ascii="Arial" w:hAnsi="Arial" w:cs="Arial"/>
          <w:b/>
          <w:lang w:val="sr-Cyrl-RS"/>
        </w:rPr>
        <w:t>1</w:t>
      </w:r>
      <w:r w:rsidR="00B7129D" w:rsidRPr="00A52FCE">
        <w:rPr>
          <w:rFonts w:ascii="Arial" w:hAnsi="Arial" w:cs="Arial"/>
          <w:b/>
          <w:lang w:val="ru-RU"/>
        </w:rPr>
        <w:t>8</w:t>
      </w:r>
      <w:r w:rsidRPr="00FF0B10">
        <w:rPr>
          <w:rFonts w:ascii="Arial" w:hAnsi="Arial" w:cs="Arial"/>
          <w:b/>
          <w:lang w:val="sr-Cyrl-RS"/>
        </w:rPr>
        <w:t>.</w:t>
      </w:r>
    </w:p>
    <w:p w:rsidR="005D30EE" w:rsidRPr="00FF0B10" w:rsidRDefault="00153BB1" w:rsidP="00AA453F">
      <w:pPr>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2695E" w:rsidRPr="00FF0B10">
        <w:rPr>
          <w:rFonts w:ascii="Arial" w:eastAsia="Times New Roman" w:hAnsi="Arial" w:cs="Arial"/>
          <w:noProof w:val="0"/>
          <w:lang w:val="sr-Cyrl-CS"/>
        </w:rPr>
        <w:t>Комисија је надлежна за одлучивање по приговору у поступку спровођења избора</w:t>
      </w:r>
      <w:r w:rsidR="005D30EE" w:rsidRPr="00FF0B10">
        <w:rPr>
          <w:rFonts w:ascii="Arial" w:eastAsia="Times New Roman" w:hAnsi="Arial" w:cs="Arial"/>
          <w:noProof w:val="0"/>
          <w:lang w:val="sr-Cyrl-CS"/>
        </w:rPr>
        <w:t>.</w:t>
      </w:r>
    </w:p>
    <w:p w:rsidR="00713C62" w:rsidRPr="00FF0B10" w:rsidRDefault="00713C62"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Начин подношења приговора</w:t>
      </w:r>
    </w:p>
    <w:p w:rsidR="00713C62" w:rsidRPr="00FF0B10" w:rsidRDefault="00713C62" w:rsidP="00AA453F">
      <w:pPr>
        <w:spacing w:before="120" w:after="120" w:line="240" w:lineRule="auto"/>
        <w:jc w:val="center"/>
        <w:rPr>
          <w:rFonts w:ascii="Arial" w:hAnsi="Arial" w:cs="Arial"/>
          <w:b/>
          <w:lang w:val="sr-Cyrl-RS"/>
        </w:rPr>
      </w:pPr>
      <w:r w:rsidRPr="00FF0B10">
        <w:rPr>
          <w:rFonts w:ascii="Arial" w:hAnsi="Arial" w:cs="Arial"/>
          <w:b/>
          <w:lang w:val="sr-Cyrl-RS"/>
        </w:rPr>
        <w:t>Члан 1</w:t>
      </w:r>
      <w:r w:rsidR="00B7129D" w:rsidRPr="00FF0B10">
        <w:rPr>
          <w:rFonts w:ascii="Arial" w:hAnsi="Arial" w:cs="Arial"/>
          <w:b/>
          <w:lang w:val="sr-Cyrl-RS"/>
        </w:rPr>
        <w:t>9</w:t>
      </w:r>
      <w:r w:rsidRPr="00FF0B10">
        <w:rPr>
          <w:rFonts w:ascii="Arial" w:hAnsi="Arial" w:cs="Arial"/>
          <w:b/>
          <w:lang w:val="sr-Cyrl-RS"/>
        </w:rPr>
        <w:t>.</w:t>
      </w:r>
    </w:p>
    <w:p w:rsidR="00153BB1" w:rsidRPr="00FF0B10" w:rsidRDefault="00153BB1" w:rsidP="00AA453F">
      <w:pPr>
        <w:tabs>
          <w:tab w:val="left" w:pos="993"/>
        </w:tabs>
        <w:spacing w:after="60" w:line="240" w:lineRule="auto"/>
        <w:jc w:val="both"/>
        <w:rPr>
          <w:rFonts w:ascii="Arial" w:hAnsi="Arial" w:cs="Arial"/>
          <w:lang w:val="sr-Cyrl-RS"/>
        </w:rPr>
      </w:pPr>
      <w:r w:rsidRPr="00FF0B10">
        <w:rPr>
          <w:rFonts w:ascii="Arial" w:hAnsi="Arial" w:cs="Arial"/>
          <w:lang w:val="sr-Cyrl-RS"/>
        </w:rPr>
        <w:tab/>
      </w:r>
      <w:r w:rsidR="00713C62" w:rsidRPr="00FF0B10">
        <w:rPr>
          <w:rFonts w:ascii="Arial" w:hAnsi="Arial" w:cs="Arial"/>
          <w:lang w:val="sr-Cyrl-RS"/>
        </w:rPr>
        <w:t>(1) Приговор се подноси Комисији:</w:t>
      </w:r>
    </w:p>
    <w:p w:rsidR="00153BB1" w:rsidRPr="00FF0B10" w:rsidRDefault="00153BB1" w:rsidP="00AA453F">
      <w:pPr>
        <w:tabs>
          <w:tab w:val="left" w:pos="993"/>
        </w:tabs>
        <w:spacing w:after="60" w:line="240" w:lineRule="auto"/>
        <w:jc w:val="both"/>
        <w:rPr>
          <w:rFonts w:ascii="Arial" w:hAnsi="Arial" w:cs="Arial"/>
          <w:lang w:val="sr-Cyrl-RS"/>
        </w:rPr>
      </w:pPr>
      <w:r w:rsidRPr="00FF0B10">
        <w:rPr>
          <w:rFonts w:ascii="Arial" w:hAnsi="Arial" w:cs="Arial"/>
          <w:lang w:val="sr-Cyrl-RS"/>
        </w:rPr>
        <w:tab/>
      </w:r>
      <w:r w:rsidR="00713C62" w:rsidRPr="00FF0B10">
        <w:rPr>
          <w:rFonts w:ascii="Arial" w:hAnsi="Arial" w:cs="Arial"/>
          <w:lang w:val="sr-Cyrl-RS"/>
        </w:rPr>
        <w:t xml:space="preserve">- непосредном предајом </w:t>
      </w:r>
      <w:r w:rsidR="001146E7" w:rsidRPr="00FF0B10">
        <w:rPr>
          <w:rFonts w:ascii="Arial" w:hAnsi="Arial" w:cs="Arial"/>
          <w:lang w:val="sr-Cyrl-RS"/>
        </w:rPr>
        <w:t>П</w:t>
      </w:r>
      <w:r w:rsidR="00713C62" w:rsidRPr="00FF0B10">
        <w:rPr>
          <w:rFonts w:ascii="Arial" w:hAnsi="Arial" w:cs="Arial"/>
          <w:lang w:val="sr-Cyrl-RS"/>
        </w:rPr>
        <w:t>исарници Народне скупштине у седишту Комисије у Београду, Улица краља Милана 14;</w:t>
      </w:r>
    </w:p>
    <w:p w:rsidR="00153BB1" w:rsidRPr="00FF0B10" w:rsidRDefault="00153BB1" w:rsidP="00AA453F">
      <w:pPr>
        <w:tabs>
          <w:tab w:val="left" w:pos="993"/>
        </w:tabs>
        <w:spacing w:after="60" w:line="240" w:lineRule="auto"/>
        <w:jc w:val="both"/>
        <w:rPr>
          <w:rFonts w:ascii="Arial" w:hAnsi="Arial" w:cs="Arial"/>
          <w:lang w:val="sr-Cyrl-RS"/>
        </w:rPr>
      </w:pPr>
      <w:r w:rsidRPr="00FF0B10">
        <w:rPr>
          <w:rFonts w:ascii="Arial" w:hAnsi="Arial" w:cs="Arial"/>
          <w:lang w:val="sr-Cyrl-RS"/>
        </w:rPr>
        <w:tab/>
      </w:r>
      <w:r w:rsidR="00713C62" w:rsidRPr="00FF0B10">
        <w:rPr>
          <w:rFonts w:ascii="Arial" w:hAnsi="Arial" w:cs="Arial"/>
          <w:lang w:val="sr-Cyrl-RS"/>
        </w:rPr>
        <w:t>- путем поште, на адресу Краља Милана 14, 11000 Београд, са назнаком на коверти: „Приговор Републичкој изборној комисији“.</w:t>
      </w:r>
    </w:p>
    <w:p w:rsidR="005D70FB" w:rsidRPr="00FF0B10" w:rsidRDefault="00153BB1"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BC0132" w:rsidRPr="00FF0B10">
        <w:rPr>
          <w:rFonts w:ascii="Arial" w:hAnsi="Arial" w:cs="Arial"/>
          <w:lang w:val="sr-Cyrl-RS"/>
        </w:rPr>
        <w:t xml:space="preserve">(2) Ако </w:t>
      </w:r>
      <w:r w:rsidRPr="00FF0B10">
        <w:rPr>
          <w:rFonts w:ascii="Arial" w:hAnsi="Arial" w:cs="Arial"/>
          <w:lang w:val="sr-Cyrl-RS"/>
        </w:rPr>
        <w:t>је приговор поднет</w:t>
      </w:r>
      <w:r w:rsidR="00C15EA2" w:rsidRPr="00FF0B10">
        <w:rPr>
          <w:rFonts w:ascii="Arial" w:hAnsi="Arial" w:cs="Arial"/>
          <w:lang w:val="sr-Cyrl-RS"/>
        </w:rPr>
        <w:t xml:space="preserve"> </w:t>
      </w:r>
      <w:r w:rsidR="00BC0132" w:rsidRPr="00FF0B10">
        <w:rPr>
          <w:rFonts w:ascii="Arial" w:hAnsi="Arial" w:cs="Arial"/>
          <w:lang w:val="sr-Cyrl-RS"/>
        </w:rPr>
        <w:t>ло</w:t>
      </w:r>
      <w:r w:rsidR="00C15EA2" w:rsidRPr="00FF0B10">
        <w:rPr>
          <w:rFonts w:ascii="Arial" w:hAnsi="Arial" w:cs="Arial"/>
          <w:lang w:val="sr-Cyrl-RS"/>
        </w:rPr>
        <w:t>калној</w:t>
      </w:r>
      <w:r w:rsidR="00BC0132" w:rsidRPr="00FF0B10">
        <w:rPr>
          <w:rFonts w:ascii="Arial" w:hAnsi="Arial" w:cs="Arial"/>
          <w:lang w:val="sr-Cyrl-RS"/>
        </w:rPr>
        <w:t xml:space="preserve"> изборн</w:t>
      </w:r>
      <w:r w:rsidR="00C15EA2" w:rsidRPr="00FF0B10">
        <w:rPr>
          <w:rFonts w:ascii="Arial" w:hAnsi="Arial" w:cs="Arial"/>
          <w:lang w:val="sr-Cyrl-RS"/>
        </w:rPr>
        <w:t>ој</w:t>
      </w:r>
      <w:r w:rsidR="00BC0132" w:rsidRPr="00FF0B10">
        <w:rPr>
          <w:rFonts w:ascii="Arial" w:hAnsi="Arial" w:cs="Arial"/>
          <w:lang w:val="sr-Cyrl-RS"/>
        </w:rPr>
        <w:t xml:space="preserve"> комисиј</w:t>
      </w:r>
      <w:r w:rsidR="00C15EA2" w:rsidRPr="00FF0B10">
        <w:rPr>
          <w:rFonts w:ascii="Arial" w:hAnsi="Arial" w:cs="Arial"/>
          <w:lang w:val="sr-Cyrl-RS"/>
        </w:rPr>
        <w:t>и</w:t>
      </w:r>
      <w:r w:rsidR="004E523E" w:rsidRPr="00FF0B10">
        <w:rPr>
          <w:rFonts w:ascii="Arial" w:hAnsi="Arial" w:cs="Arial"/>
          <w:lang w:val="sr-Cyrl-RS"/>
        </w:rPr>
        <w:t>,</w:t>
      </w:r>
      <w:r w:rsidR="00C15EA2" w:rsidRPr="00FF0B10">
        <w:rPr>
          <w:rFonts w:ascii="Arial" w:hAnsi="Arial" w:cs="Arial"/>
          <w:lang w:val="sr-Cyrl-RS"/>
        </w:rPr>
        <w:t xml:space="preserve"> она је дужна</w:t>
      </w:r>
      <w:r w:rsidR="00BC0132" w:rsidRPr="00FF0B10">
        <w:rPr>
          <w:rFonts w:ascii="Arial" w:hAnsi="Arial" w:cs="Arial"/>
          <w:lang w:val="sr-Cyrl-RS"/>
        </w:rPr>
        <w:t xml:space="preserve"> </w:t>
      </w:r>
      <w:r w:rsidR="000A3509" w:rsidRPr="00FF0B10">
        <w:rPr>
          <w:rFonts w:ascii="Arial" w:hAnsi="Arial" w:cs="Arial"/>
          <w:lang w:val="sr-Cyrl-RS"/>
        </w:rPr>
        <w:t xml:space="preserve">да </w:t>
      </w:r>
      <w:r w:rsidR="00C15EA2" w:rsidRPr="00FF0B10">
        <w:rPr>
          <w:rFonts w:ascii="Arial" w:hAnsi="Arial" w:cs="Arial"/>
          <w:lang w:val="sr-Cyrl-RS"/>
        </w:rPr>
        <w:t xml:space="preserve">га </w:t>
      </w:r>
      <w:r w:rsidR="00BC0132" w:rsidRPr="00FF0B10">
        <w:rPr>
          <w:rFonts w:ascii="Arial" w:hAnsi="Arial" w:cs="Arial"/>
          <w:lang w:val="sr-Cyrl-RS"/>
        </w:rPr>
        <w:t xml:space="preserve">прими, да евидентира датум и време пријема приговора и да га </w:t>
      </w:r>
      <w:r w:rsidR="005D53F7" w:rsidRPr="00FF0B10">
        <w:rPr>
          <w:rFonts w:ascii="Arial" w:hAnsi="Arial" w:cs="Arial"/>
          <w:lang w:val="sr-Cyrl-RS"/>
        </w:rPr>
        <w:t>у року од 24 часа од пријема</w:t>
      </w:r>
      <w:r w:rsidR="00BC0132" w:rsidRPr="00FF0B10">
        <w:rPr>
          <w:rFonts w:ascii="Arial" w:hAnsi="Arial" w:cs="Arial"/>
          <w:lang w:val="sr-Cyrl-RS"/>
        </w:rPr>
        <w:t xml:space="preserve">, препорученом </w:t>
      </w:r>
      <w:r w:rsidR="00E22668" w:rsidRPr="00FF0B10">
        <w:rPr>
          <w:rFonts w:ascii="Arial" w:hAnsi="Arial" w:cs="Arial"/>
          <w:lang w:val="sr-Cyrl-RS"/>
        </w:rPr>
        <w:t xml:space="preserve">брзом </w:t>
      </w:r>
      <w:r w:rsidR="00BC0132" w:rsidRPr="00FF0B10">
        <w:rPr>
          <w:rFonts w:ascii="Arial" w:hAnsi="Arial" w:cs="Arial"/>
          <w:lang w:val="sr-Cyrl-RS"/>
        </w:rPr>
        <w:t>поштом, проследи Комисији.</w:t>
      </w:r>
    </w:p>
    <w:p w:rsidR="00713C62" w:rsidRPr="00FF0B10" w:rsidRDefault="00713C62" w:rsidP="00AA453F">
      <w:pPr>
        <w:keepNext/>
        <w:spacing w:before="120" w:after="120" w:line="240" w:lineRule="auto"/>
        <w:ind w:left="720" w:right="720"/>
        <w:jc w:val="center"/>
        <w:rPr>
          <w:rFonts w:ascii="Arial" w:hAnsi="Arial" w:cs="Arial"/>
          <w:b/>
          <w:noProof w:val="0"/>
          <w:lang w:val="sr-Cyrl-CS"/>
        </w:rPr>
      </w:pPr>
      <w:r w:rsidRPr="00FF0B10">
        <w:rPr>
          <w:rFonts w:ascii="Arial" w:hAnsi="Arial" w:cs="Arial"/>
          <w:b/>
          <w:noProof w:val="0"/>
          <w:lang w:val="sr-Cyrl-CS"/>
        </w:rPr>
        <w:lastRenderedPageBreak/>
        <w:t>Начин подношења приговора против решења којим је одлучено о захтеву за поништавање гласања на бирачком месту</w:t>
      </w:r>
    </w:p>
    <w:p w:rsidR="00713C62" w:rsidRPr="00FF0B10" w:rsidRDefault="00713C62" w:rsidP="00AA453F">
      <w:pPr>
        <w:keepNext/>
        <w:spacing w:after="120" w:line="240" w:lineRule="auto"/>
        <w:jc w:val="center"/>
        <w:rPr>
          <w:rFonts w:ascii="Arial" w:hAnsi="Arial" w:cs="Arial"/>
          <w:b/>
          <w:noProof w:val="0"/>
          <w:lang w:val="sr-Cyrl-RS"/>
        </w:rPr>
      </w:pPr>
      <w:r w:rsidRPr="00FF0B10">
        <w:rPr>
          <w:rFonts w:ascii="Arial" w:hAnsi="Arial" w:cs="Arial"/>
          <w:b/>
          <w:noProof w:val="0"/>
          <w:lang w:val="sr-Cyrl-RS"/>
        </w:rPr>
        <w:t>Члан</w:t>
      </w:r>
      <w:r w:rsidRPr="00FF0B10">
        <w:rPr>
          <w:rFonts w:ascii="Arial" w:hAnsi="Arial" w:cs="Arial"/>
          <w:b/>
          <w:noProof w:val="0"/>
          <w:lang w:val="ru-RU"/>
        </w:rPr>
        <w:t xml:space="preserve"> </w:t>
      </w:r>
      <w:r w:rsidR="00B7129D" w:rsidRPr="00FF0B10">
        <w:rPr>
          <w:rFonts w:ascii="Arial" w:hAnsi="Arial" w:cs="Arial"/>
          <w:b/>
          <w:noProof w:val="0"/>
          <w:lang w:val="ru-RU"/>
        </w:rPr>
        <w:t>20</w:t>
      </w:r>
      <w:r w:rsidRPr="00FF0B10">
        <w:rPr>
          <w:rFonts w:ascii="Arial" w:hAnsi="Arial" w:cs="Arial"/>
          <w:b/>
          <w:noProof w:val="0"/>
          <w:lang w:val="ru-RU"/>
        </w:rPr>
        <w:t>.</w:t>
      </w:r>
    </w:p>
    <w:p w:rsidR="00153BB1" w:rsidRPr="00FF0B10" w:rsidRDefault="00153BB1" w:rsidP="00AA453F">
      <w:pPr>
        <w:keepNext/>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713C62" w:rsidRPr="00FF0B10">
        <w:rPr>
          <w:rFonts w:ascii="Arial" w:eastAsia="Times New Roman" w:hAnsi="Arial" w:cs="Arial"/>
          <w:noProof w:val="0"/>
          <w:lang w:val="sr-Cyrl-CS"/>
        </w:rPr>
        <w:t>(1) Приговор против решења о захтеву за поништавање гласања на бирачком месту подноси се</w:t>
      </w:r>
      <w:r w:rsidR="00931F24" w:rsidRPr="00FF0B10">
        <w:rPr>
          <w:rFonts w:ascii="Arial" w:eastAsia="Times New Roman" w:hAnsi="Arial" w:cs="Arial"/>
          <w:noProof w:val="0"/>
          <w:lang w:val="sr-Cyrl-CS"/>
        </w:rPr>
        <w:t xml:space="preserve"> Комисији</w:t>
      </w:r>
      <w:r w:rsidR="00713C62" w:rsidRPr="00FF0B10">
        <w:rPr>
          <w:rFonts w:ascii="Arial" w:eastAsia="Times New Roman" w:hAnsi="Arial" w:cs="Arial"/>
          <w:noProof w:val="0"/>
          <w:lang w:val="sr-Cyrl-CS"/>
        </w:rPr>
        <w:t xml:space="preserve"> преко локалне изборне комисије</w:t>
      </w:r>
      <w:r w:rsidR="00931F24" w:rsidRPr="00FF0B10">
        <w:rPr>
          <w:rFonts w:ascii="Arial" w:eastAsia="Times New Roman" w:hAnsi="Arial" w:cs="Arial"/>
          <w:noProof w:val="0"/>
          <w:lang w:val="sr-Cyrl-CS"/>
        </w:rPr>
        <w:t>.</w:t>
      </w:r>
    </w:p>
    <w:p w:rsidR="00931F24" w:rsidRPr="00FF0B10" w:rsidRDefault="00153BB1" w:rsidP="00AA453F">
      <w:pPr>
        <w:keepNext/>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w:t>
      </w:r>
      <w:r w:rsidR="00277A40" w:rsidRPr="00FF0B10">
        <w:rPr>
          <w:rFonts w:ascii="Arial" w:eastAsia="Times New Roman" w:hAnsi="Arial" w:cs="Arial"/>
          <w:noProof w:val="0"/>
          <w:lang w:val="sr-Cyrl-CS"/>
        </w:rPr>
        <w:t>2</w:t>
      </w:r>
      <w:r w:rsidR="00931F24" w:rsidRPr="00FF0B10">
        <w:rPr>
          <w:rFonts w:ascii="Arial" w:eastAsia="Times New Roman" w:hAnsi="Arial" w:cs="Arial"/>
          <w:noProof w:val="0"/>
          <w:lang w:val="sr-Cyrl-CS"/>
        </w:rPr>
        <w:t>) Локална изборна комисија је дужна да евидентира датум и време пријема приговора и да га у року од 72 часа од пријема достави Комисији, са свим списима неопходним</w:t>
      </w:r>
      <w:r w:rsidR="00E4470E" w:rsidRPr="00FF0B10">
        <w:rPr>
          <w:rFonts w:ascii="Arial" w:eastAsia="Times New Roman" w:hAnsi="Arial" w:cs="Arial"/>
          <w:noProof w:val="0"/>
          <w:lang w:val="sr-Cyrl-CS"/>
        </w:rPr>
        <w:t xml:space="preserve"> за одлучивање по том приговору укључујући и изборни материјал са бирачког места.</w:t>
      </w:r>
    </w:p>
    <w:p w:rsidR="00277A40" w:rsidRPr="00FF0B10" w:rsidRDefault="00277A40" w:rsidP="00AA453F">
      <w:pPr>
        <w:keepNext/>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(3) Приговор против решења о захтеву за поништавање гласања на бирачком месту у иностранству подноси се непосредно Комисији.</w:t>
      </w:r>
    </w:p>
    <w:p w:rsidR="005E321F" w:rsidRPr="00FF0B10" w:rsidRDefault="005E321F"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Начин подношења приговора </w:t>
      </w:r>
      <w:r w:rsidR="00DA513F" w:rsidRPr="00FF0B10">
        <w:rPr>
          <w:rFonts w:ascii="Arial" w:eastAsia="Times New Roman" w:hAnsi="Arial" w:cs="Arial"/>
          <w:b/>
          <w:bCs/>
          <w:lang w:val="sr-Cyrl-RS"/>
        </w:rPr>
        <w:t xml:space="preserve">због пропуштања </w:t>
      </w:r>
      <w:r w:rsidR="0058709E" w:rsidRPr="00FF0B10">
        <w:rPr>
          <w:rFonts w:ascii="Arial" w:eastAsia="Times New Roman" w:hAnsi="Arial" w:cs="Arial"/>
          <w:b/>
          <w:bCs/>
          <w:lang w:val="sr-Cyrl-RS"/>
        </w:rPr>
        <w:t xml:space="preserve">локалне </w:t>
      </w:r>
      <w:r w:rsidR="00DA513F" w:rsidRPr="00FF0B10">
        <w:rPr>
          <w:rFonts w:ascii="Arial" w:eastAsia="Times New Roman" w:hAnsi="Arial" w:cs="Arial"/>
          <w:b/>
          <w:bCs/>
          <w:lang w:val="sr-Cyrl-RS"/>
        </w:rPr>
        <w:t xml:space="preserve">изборне комисије да донесе одлуку </w:t>
      </w:r>
      <w:r w:rsidRPr="00FF0B10">
        <w:rPr>
          <w:rFonts w:ascii="Arial" w:eastAsia="Times New Roman" w:hAnsi="Arial" w:cs="Arial"/>
          <w:b/>
          <w:bCs/>
          <w:lang w:val="sr-Cyrl-RS"/>
        </w:rPr>
        <w:t>о захтеву за поништавање гласања на бирачком месту</w:t>
      </w:r>
    </w:p>
    <w:p w:rsidR="00DA513F" w:rsidRPr="00FF0B10" w:rsidRDefault="00DA513F" w:rsidP="00AA453F">
      <w:pPr>
        <w:tabs>
          <w:tab w:val="left" w:pos="720"/>
        </w:tabs>
        <w:spacing w:after="120" w:line="240" w:lineRule="auto"/>
        <w:jc w:val="center"/>
        <w:rPr>
          <w:rFonts w:ascii="Arial" w:hAnsi="Arial" w:cs="Arial"/>
          <w:b/>
          <w:noProof w:val="0"/>
          <w:lang w:val="sr-Cyrl-CS"/>
        </w:rPr>
      </w:pPr>
      <w:r w:rsidRPr="00FF0B10">
        <w:rPr>
          <w:rFonts w:ascii="Arial" w:hAnsi="Arial" w:cs="Arial"/>
          <w:b/>
          <w:noProof w:val="0"/>
          <w:lang w:val="sr-Cyrl-CS"/>
        </w:rPr>
        <w:t xml:space="preserve">Члан </w:t>
      </w:r>
      <w:r w:rsidR="008C5188" w:rsidRPr="00FF0B10">
        <w:rPr>
          <w:rFonts w:ascii="Arial" w:hAnsi="Arial" w:cs="Arial"/>
          <w:b/>
          <w:noProof w:val="0"/>
          <w:lang w:val="sr-Cyrl-CS"/>
        </w:rPr>
        <w:t>21</w:t>
      </w:r>
      <w:r w:rsidRPr="00FF0B10">
        <w:rPr>
          <w:rFonts w:ascii="Arial" w:hAnsi="Arial" w:cs="Arial"/>
          <w:b/>
          <w:noProof w:val="0"/>
          <w:lang w:val="sr-Cyrl-CS"/>
        </w:rPr>
        <w:t>.</w:t>
      </w:r>
    </w:p>
    <w:p w:rsidR="008A5F19" w:rsidRPr="00FF0B10" w:rsidRDefault="008A5F19" w:rsidP="00AA453F">
      <w:pPr>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DA513F" w:rsidRPr="00FF0B10">
        <w:rPr>
          <w:rFonts w:ascii="Arial" w:eastAsia="Times New Roman" w:hAnsi="Arial" w:cs="Arial"/>
          <w:noProof w:val="0"/>
          <w:lang w:val="sr-Cyrl-CS"/>
        </w:rPr>
        <w:t>(1) Приговор због тога што локална изборна комисија није у законом прописаном року донела одлуку о захтеву за поништавање гласања на бирачком месту подноси се непосредно Комисији.</w:t>
      </w:r>
    </w:p>
    <w:p w:rsidR="00DA513F" w:rsidRPr="00FF0B10" w:rsidRDefault="008A5F19" w:rsidP="00AA453F">
      <w:pPr>
        <w:tabs>
          <w:tab w:val="left" w:pos="993"/>
        </w:tabs>
        <w:spacing w:after="120" w:line="240" w:lineRule="auto"/>
        <w:jc w:val="both"/>
        <w:rPr>
          <w:rFonts w:ascii="Arial" w:eastAsia="Times New Roman" w:hAnsi="Arial" w:cs="Arial"/>
          <w:noProof w:val="0"/>
          <w:lang w:val="ru-RU"/>
        </w:rPr>
      </w:pPr>
      <w:r w:rsidRPr="00FF0B10">
        <w:rPr>
          <w:rFonts w:ascii="Arial" w:eastAsia="Times New Roman" w:hAnsi="Arial" w:cs="Arial"/>
          <w:noProof w:val="0"/>
          <w:lang w:val="sr-Cyrl-CS"/>
        </w:rPr>
        <w:tab/>
      </w:r>
      <w:r w:rsidR="00DA513F" w:rsidRPr="00FF0B10">
        <w:rPr>
          <w:rFonts w:ascii="Arial" w:eastAsia="Times New Roman" w:hAnsi="Arial" w:cs="Arial"/>
          <w:noProof w:val="0"/>
          <w:lang w:val="sr-Cyrl-CS"/>
        </w:rPr>
        <w:t>(2) О поднетом приговору Комисија обавештава надлежну локалну изборну комисију која је дужна да Комисији достави изјашњење о приговору и све списе предмета, укључујући и изборни материјал са бирачког места.</w:t>
      </w:r>
    </w:p>
    <w:p w:rsidR="00931F24" w:rsidRPr="00FF0B10" w:rsidRDefault="00931F24"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Рок за подношење приговора</w:t>
      </w:r>
    </w:p>
    <w:p w:rsidR="00931F24" w:rsidRPr="00FF0B10" w:rsidRDefault="00931F24"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Члан 2</w:t>
      </w:r>
      <w:r w:rsidR="008C5188" w:rsidRPr="00A52FCE">
        <w:rPr>
          <w:rFonts w:ascii="Arial" w:eastAsia="Times New Roman" w:hAnsi="Arial" w:cs="Arial"/>
          <w:b/>
          <w:bCs/>
          <w:lang w:val="ru-RU"/>
        </w:rPr>
        <w:t>2</w:t>
      </w:r>
      <w:r w:rsidRPr="00FF0B10">
        <w:rPr>
          <w:rFonts w:ascii="Arial" w:eastAsia="Times New Roman" w:hAnsi="Arial" w:cs="Arial"/>
          <w:b/>
          <w:bCs/>
          <w:lang w:val="sr-Cyrl-RS"/>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(1) Приговор се може поднети у року од 72 часа од објављивања одлуке</w:t>
      </w:r>
      <w:r w:rsidR="00355FA9" w:rsidRPr="00FF0B10">
        <w:rPr>
          <w:rFonts w:ascii="Arial" w:eastAsia="Times New Roman" w:hAnsi="Arial" w:cs="Arial"/>
          <w:noProof w:val="0"/>
          <w:lang w:val="sr-Cyrl-CS"/>
        </w:rPr>
        <w:t xml:space="preserve"> на веб-презентацији Комисије</w:t>
      </w:r>
      <w:r w:rsidR="00931F24" w:rsidRPr="00FF0B10">
        <w:rPr>
          <w:rFonts w:ascii="Arial" w:eastAsia="Times New Roman" w:hAnsi="Arial" w:cs="Arial"/>
          <w:noProof w:val="0"/>
          <w:lang w:val="sr-Cyrl-CS"/>
        </w:rPr>
        <w:t>, односно предузимања радње коју подносилац приговора сматра неправилном.</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(2) Приговор због тога што у року који је прописан законом или подзаконским актом Комисије није донета одлука, односно предузета радња може се поднети у року од 72 часа од истека рока у којем је одлука требало да буде донета, односно у којем је радња требало да буде предузета.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(3) Изузетно од ст. 1. и 2. овог члана</w:t>
      </w:r>
      <w:r w:rsidR="00931F24" w:rsidRPr="00FF0B10">
        <w:rPr>
          <w:rFonts w:ascii="Arial" w:eastAsia="Times New Roman" w:hAnsi="Arial" w:cs="Arial"/>
          <w:noProof w:val="0"/>
          <w:lang w:val="ru-RU"/>
        </w:rPr>
        <w:t>,</w:t>
      </w:r>
      <w:r w:rsidR="00931F24" w:rsidRPr="00FF0B10">
        <w:rPr>
          <w:rFonts w:ascii="Arial" w:eastAsia="Times New Roman" w:hAnsi="Arial" w:cs="Arial"/>
          <w:noProof w:val="0"/>
          <w:lang w:val="sr-Cyrl-CS"/>
        </w:rPr>
        <w:t xml:space="preserve"> приговор се може поднети у року од 48 часова од објављивања одлуке</w:t>
      </w:r>
      <w:r w:rsidR="002D1512" w:rsidRPr="00FF0B10">
        <w:rPr>
          <w:rFonts w:ascii="Arial" w:eastAsia="Times New Roman" w:hAnsi="Arial" w:cs="Arial"/>
          <w:noProof w:val="0"/>
          <w:lang w:val="sr-Cyrl-CS"/>
        </w:rPr>
        <w:t xml:space="preserve"> на веб-презентацији Комисије</w:t>
      </w:r>
      <w:r w:rsidR="00931F24" w:rsidRPr="00FF0B10">
        <w:rPr>
          <w:rFonts w:ascii="Arial" w:eastAsia="Times New Roman" w:hAnsi="Arial" w:cs="Arial"/>
          <w:noProof w:val="0"/>
          <w:lang w:val="sr-Cyrl-CS"/>
        </w:rPr>
        <w:t>, односно предузимања радње, уколико се приговор подноси против:</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 решења о предлогу за именовање члана и заменика члана Комисије у проширеном саставу;</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 решења о предлогу за именовање члана и заменика члана локалне изборне комисије у проширеном саставу;</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 решења о</w:t>
      </w:r>
      <w:r w:rsidR="000F291B" w:rsidRPr="00FF0B10">
        <w:rPr>
          <w:rFonts w:ascii="Arial" w:eastAsia="Times New Roman" w:hAnsi="Arial" w:cs="Arial"/>
          <w:noProof w:val="0"/>
          <w:lang w:val="sr-Cyrl-CS"/>
        </w:rPr>
        <w:t xml:space="preserve"> предлогу за</w:t>
      </w:r>
      <w:r w:rsidR="00931F24" w:rsidRPr="00FF0B10">
        <w:rPr>
          <w:rFonts w:ascii="Arial" w:eastAsia="Times New Roman" w:hAnsi="Arial" w:cs="Arial"/>
          <w:noProof w:val="0"/>
          <w:lang w:val="sr-Cyrl-CS"/>
        </w:rPr>
        <w:t xml:space="preserve"> именовањ</w:t>
      </w:r>
      <w:r w:rsidR="000F291B" w:rsidRPr="00FF0B10">
        <w:rPr>
          <w:rFonts w:ascii="Arial" w:eastAsia="Times New Roman" w:hAnsi="Arial" w:cs="Arial"/>
          <w:noProof w:val="0"/>
          <w:lang w:val="sr-Cyrl-CS"/>
        </w:rPr>
        <w:t>е</w:t>
      </w:r>
      <w:r w:rsidR="00931F24" w:rsidRPr="00FF0B10">
        <w:rPr>
          <w:rFonts w:ascii="Arial" w:eastAsia="Times New Roman" w:hAnsi="Arial" w:cs="Arial"/>
          <w:noProof w:val="0"/>
          <w:lang w:val="sr-Cyrl-CS"/>
        </w:rPr>
        <w:t xml:space="preserve"> члана и заменика члана бирачког одбора;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 одлуке да се представнику проглашене изборне листе</w:t>
      </w:r>
      <w:r w:rsidR="002D1512" w:rsidRPr="00FF0B10">
        <w:rPr>
          <w:rFonts w:ascii="Arial" w:eastAsia="Times New Roman" w:hAnsi="Arial" w:cs="Arial"/>
          <w:noProof w:val="0"/>
          <w:lang w:val="sr-Cyrl-CS"/>
        </w:rPr>
        <w:t>, односно предлагача проглашеног кандидата за председника Републике</w:t>
      </w:r>
      <w:r w:rsidR="00931F24" w:rsidRPr="00FF0B10">
        <w:rPr>
          <w:rFonts w:ascii="Arial" w:eastAsia="Times New Roman" w:hAnsi="Arial" w:cs="Arial"/>
          <w:noProof w:val="0"/>
          <w:lang w:val="sr-Cyrl-CS"/>
        </w:rPr>
        <w:t xml:space="preserve"> и представнику посматрача ускрати право на надзор над штампањем гласачких листића, односно право на посматрање примопредаје гласачких листића;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lastRenderedPageBreak/>
        <w:tab/>
      </w:r>
      <w:r w:rsidR="00931F24" w:rsidRPr="00FF0B10">
        <w:rPr>
          <w:rFonts w:ascii="Arial" w:eastAsia="Times New Roman" w:hAnsi="Arial" w:cs="Arial"/>
          <w:noProof w:val="0"/>
          <w:lang w:val="sr-Cyrl-CS"/>
        </w:rPr>
        <w:t>- одлука о изборној листи</w:t>
      </w:r>
      <w:r w:rsidR="002D1512" w:rsidRPr="00FF0B10">
        <w:rPr>
          <w:rFonts w:ascii="Arial" w:eastAsia="Times New Roman" w:hAnsi="Arial" w:cs="Arial"/>
          <w:noProof w:val="0"/>
          <w:lang w:val="sr-Cyrl-CS"/>
        </w:rPr>
        <w:t>,</w:t>
      </w:r>
      <w:r w:rsidR="00931F24" w:rsidRPr="00FF0B10">
        <w:rPr>
          <w:rFonts w:ascii="Arial" w:eastAsia="Times New Roman" w:hAnsi="Arial" w:cs="Arial"/>
          <w:noProof w:val="0"/>
          <w:lang w:val="sr-Cyrl-CS"/>
        </w:rPr>
        <w:t xml:space="preserve"> односно предлогу кандидата за председника Републике;</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 одлуке о утврђивању збирне изборне листе</w:t>
      </w:r>
      <w:r w:rsidR="002D1512" w:rsidRPr="00FF0B10">
        <w:rPr>
          <w:rFonts w:ascii="Arial" w:eastAsia="Times New Roman" w:hAnsi="Arial" w:cs="Arial"/>
          <w:noProof w:val="0"/>
          <w:lang w:val="sr-Cyrl-CS"/>
        </w:rPr>
        <w:t>,</w:t>
      </w:r>
      <w:r w:rsidR="00931F24" w:rsidRPr="00FF0B10">
        <w:rPr>
          <w:rFonts w:ascii="Arial" w:eastAsia="Times New Roman" w:hAnsi="Arial" w:cs="Arial"/>
          <w:noProof w:val="0"/>
          <w:lang w:val="sr-Cyrl-CS"/>
        </w:rPr>
        <w:t xml:space="preserve"> односно листе кандидата за избор председника Републике;</w:t>
      </w:r>
    </w:p>
    <w:p w:rsidR="00931F24"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31F24" w:rsidRPr="00FF0B10">
        <w:rPr>
          <w:rFonts w:ascii="Arial" w:eastAsia="Times New Roman" w:hAnsi="Arial" w:cs="Arial"/>
          <w:noProof w:val="0"/>
          <w:lang w:val="sr-Cyrl-CS"/>
        </w:rPr>
        <w:t>- решења којим је одлучено о захтеву за контролу записника о раду бирачког одбора по узорку.</w:t>
      </w:r>
    </w:p>
    <w:p w:rsidR="00826A5D" w:rsidRPr="00FF0B10" w:rsidRDefault="00826A5D"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Садржина приговора</w:t>
      </w:r>
    </w:p>
    <w:p w:rsidR="00901DE8" w:rsidRPr="00FF0B10" w:rsidRDefault="00901DE8"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1146E7" w:rsidRPr="00FF0B10">
        <w:rPr>
          <w:rFonts w:ascii="Arial" w:hAnsi="Arial" w:cs="Arial"/>
          <w:b/>
          <w:lang w:val="sr-Cyrl-RS"/>
        </w:rPr>
        <w:t>2</w:t>
      </w:r>
      <w:r w:rsidR="008C5188" w:rsidRPr="00FF0B10">
        <w:rPr>
          <w:rFonts w:ascii="Arial" w:hAnsi="Arial" w:cs="Arial"/>
          <w:b/>
          <w:lang w:val="sr-Cyrl-RS"/>
        </w:rPr>
        <w:t>3</w:t>
      </w:r>
      <w:r w:rsidRPr="00FF0B10">
        <w:rPr>
          <w:rFonts w:ascii="Arial" w:hAnsi="Arial" w:cs="Arial"/>
          <w:b/>
          <w:lang w:val="sr-Cyrl-RS"/>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1146E7" w:rsidRPr="00FF0B10">
        <w:rPr>
          <w:rFonts w:ascii="Arial" w:eastAsia="Times New Roman" w:hAnsi="Arial" w:cs="Arial"/>
          <w:noProof w:val="0"/>
          <w:lang w:val="sr-Cyrl-CS"/>
        </w:rPr>
        <w:t xml:space="preserve">(1) </w:t>
      </w:r>
      <w:r w:rsidR="004D20C9" w:rsidRPr="00FF0B10">
        <w:rPr>
          <w:rFonts w:ascii="Arial" w:eastAsia="Times New Roman" w:hAnsi="Arial" w:cs="Arial"/>
          <w:noProof w:val="0"/>
          <w:lang w:val="sr-Cyrl-CS"/>
        </w:rPr>
        <w:t>Приговор мора да буде разумљив и да садржи све оно што је потребно да би по њему м</w:t>
      </w:r>
      <w:r w:rsidRPr="00FF0B10">
        <w:rPr>
          <w:rFonts w:ascii="Arial" w:eastAsia="Times New Roman" w:hAnsi="Arial" w:cs="Arial"/>
          <w:noProof w:val="0"/>
          <w:lang w:val="sr-Cyrl-CS"/>
        </w:rPr>
        <w:t>огло да се поступи, а нарочито:</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 xml:space="preserve">1) </w:t>
      </w:r>
      <w:r w:rsidR="004D20C9" w:rsidRPr="00FF0B10">
        <w:rPr>
          <w:rFonts w:ascii="Arial" w:eastAsia="Times New Roman" w:hAnsi="Arial" w:cs="Arial"/>
          <w:noProof w:val="0"/>
          <w:lang w:val="sr-Cyrl-CS"/>
        </w:rPr>
        <w:t>означење да се приговор подноси Комисији;</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 xml:space="preserve">2) </w:t>
      </w:r>
      <w:r w:rsidR="004D20C9" w:rsidRPr="00FF0B10">
        <w:rPr>
          <w:rFonts w:ascii="Arial" w:eastAsia="Times New Roman" w:hAnsi="Arial" w:cs="Arial"/>
          <w:noProof w:val="0"/>
          <w:lang w:val="sr-Cyrl-CS"/>
        </w:rPr>
        <w:t>име, презиме, ЈМБГ, место и адресу пребивалишта, број телефона и адресу за пријем електронске поште подносиоца приговора ако је подносилац приговора физичко лице;</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4D20C9" w:rsidRPr="00FF0B10">
        <w:rPr>
          <w:rFonts w:ascii="Arial" w:eastAsia="Times New Roman" w:hAnsi="Arial" w:cs="Arial"/>
          <w:noProof w:val="0"/>
          <w:lang w:val="sr-Cyrl-CS"/>
        </w:rPr>
        <w:t>3)</w:t>
      </w:r>
      <w:r w:rsidR="005A166C" w:rsidRPr="00FF0B10">
        <w:rPr>
          <w:rFonts w:ascii="Arial" w:eastAsia="Times New Roman" w:hAnsi="Arial" w:cs="Arial"/>
          <w:noProof w:val="0"/>
          <w:lang w:val="sr-Cyrl-CS"/>
        </w:rPr>
        <w:t xml:space="preserve"> </w:t>
      </w:r>
      <w:r w:rsidR="004D20C9" w:rsidRPr="00FF0B10">
        <w:rPr>
          <w:rFonts w:ascii="Arial" w:eastAsia="Times New Roman" w:hAnsi="Arial" w:cs="Arial"/>
          <w:noProof w:val="0"/>
          <w:lang w:val="sr-Cyrl-CS"/>
        </w:rPr>
        <w:t>назив и седиште подносиоца приговора и име, презиме, ЈМБГ, место и адресу пребивалишта, број телефона и адресу за пријем електронске поште лица које је овлашћено да заступа подносиоца приговора ако је подносилац приговора правно лице;</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 xml:space="preserve">4) </w:t>
      </w:r>
      <w:r w:rsidR="004D20C9" w:rsidRPr="00FF0B10">
        <w:rPr>
          <w:rFonts w:ascii="Arial" w:eastAsia="Times New Roman" w:hAnsi="Arial" w:cs="Arial"/>
          <w:noProof w:val="0"/>
          <w:lang w:val="sr-Cyrl-CS"/>
        </w:rPr>
        <w:t xml:space="preserve">назив проглашене изборне листе односно </w:t>
      </w:r>
      <w:r w:rsidR="0051524C" w:rsidRPr="00FF0B10">
        <w:rPr>
          <w:rFonts w:ascii="Arial" w:eastAsia="Times New Roman" w:hAnsi="Arial" w:cs="Arial"/>
          <w:noProof w:val="0"/>
          <w:lang w:val="sr-Cyrl-CS"/>
        </w:rPr>
        <w:t>проглашеног</w:t>
      </w:r>
      <w:r w:rsidR="004D20C9" w:rsidRPr="00FF0B10">
        <w:rPr>
          <w:rFonts w:ascii="Arial" w:eastAsia="Times New Roman" w:hAnsi="Arial" w:cs="Arial"/>
          <w:noProof w:val="0"/>
          <w:lang w:val="sr-Cyrl-CS"/>
        </w:rPr>
        <w:t xml:space="preserve"> кандидата за председника Републике, </w:t>
      </w:r>
      <w:r w:rsidR="0051524C" w:rsidRPr="00FF0B10">
        <w:rPr>
          <w:rFonts w:ascii="Arial" w:eastAsia="Times New Roman" w:hAnsi="Arial" w:cs="Arial"/>
          <w:noProof w:val="0"/>
          <w:lang w:val="sr-Cyrl-RS"/>
        </w:rPr>
        <w:t xml:space="preserve">назив подносиоца проглашене изборне листе односно </w:t>
      </w:r>
      <w:r w:rsidR="004D20C9" w:rsidRPr="00FF0B10">
        <w:rPr>
          <w:rFonts w:ascii="Arial" w:eastAsia="Times New Roman" w:hAnsi="Arial" w:cs="Arial"/>
          <w:noProof w:val="0"/>
          <w:lang w:val="sr-Cyrl-CS"/>
        </w:rPr>
        <w:t xml:space="preserve">назив предлагача </w:t>
      </w:r>
      <w:r w:rsidR="0051524C" w:rsidRPr="00FF0B10">
        <w:rPr>
          <w:rFonts w:ascii="Arial" w:eastAsia="Times New Roman" w:hAnsi="Arial" w:cs="Arial"/>
          <w:noProof w:val="0"/>
          <w:lang w:val="sr-Cyrl-CS"/>
        </w:rPr>
        <w:t xml:space="preserve">проглашеног кандидата за председника Републике </w:t>
      </w:r>
      <w:r w:rsidR="004D20C9" w:rsidRPr="00FF0B10">
        <w:rPr>
          <w:rFonts w:ascii="Arial" w:eastAsia="Times New Roman" w:hAnsi="Arial" w:cs="Arial"/>
          <w:noProof w:val="0"/>
          <w:lang w:val="sr-Cyrl-CS"/>
        </w:rPr>
        <w:t xml:space="preserve">и име, презиме, ЈМБГ, место и адресу пребивалишта, број телефона и адресу за пријем електронске поште лица које је овлашћено да заступа </w:t>
      </w:r>
      <w:r w:rsidR="0051524C" w:rsidRPr="00FF0B10">
        <w:rPr>
          <w:rFonts w:ascii="Arial" w:eastAsia="Times New Roman" w:hAnsi="Arial" w:cs="Arial"/>
          <w:noProof w:val="0"/>
          <w:lang w:val="sr-Cyrl-CS"/>
        </w:rPr>
        <w:t xml:space="preserve">подносиоца проглашене изборне листе односно предлагача </w:t>
      </w:r>
      <w:r w:rsidR="00C1405C" w:rsidRPr="00FF0B10">
        <w:rPr>
          <w:rFonts w:ascii="Arial" w:eastAsia="Times New Roman" w:hAnsi="Arial" w:cs="Arial"/>
          <w:noProof w:val="0"/>
          <w:lang w:val="sr-Cyrl-CS"/>
        </w:rPr>
        <w:t>проглашеног кандидата за председника Републике</w:t>
      </w:r>
      <w:r w:rsidR="004D20C9" w:rsidRPr="00FF0B10">
        <w:rPr>
          <w:rFonts w:ascii="Arial" w:eastAsia="Times New Roman" w:hAnsi="Arial" w:cs="Arial"/>
          <w:noProof w:val="0"/>
          <w:lang w:val="sr-Cyrl-CS"/>
        </w:rPr>
        <w:t xml:space="preserve"> ако приговор подноси </w:t>
      </w:r>
      <w:r w:rsidR="00C1405C" w:rsidRPr="00FF0B10">
        <w:rPr>
          <w:rFonts w:ascii="Arial" w:eastAsia="Times New Roman" w:hAnsi="Arial" w:cs="Arial"/>
          <w:noProof w:val="0"/>
          <w:lang w:val="sr-Cyrl-CS"/>
        </w:rPr>
        <w:t xml:space="preserve">подносилац проглашене изборне листе, односно </w:t>
      </w:r>
      <w:r w:rsidR="004D20C9" w:rsidRPr="00FF0B10">
        <w:rPr>
          <w:rFonts w:ascii="Arial" w:eastAsia="Times New Roman" w:hAnsi="Arial" w:cs="Arial"/>
          <w:noProof w:val="0"/>
          <w:lang w:val="sr-Cyrl-CS"/>
        </w:rPr>
        <w:t>предлагач</w:t>
      </w:r>
      <w:r w:rsidR="00C1405C" w:rsidRPr="00FF0B10">
        <w:rPr>
          <w:rFonts w:ascii="Arial" w:eastAsia="Times New Roman" w:hAnsi="Arial" w:cs="Arial"/>
          <w:noProof w:val="0"/>
          <w:lang w:val="sr-Cyrl-CS"/>
        </w:rPr>
        <w:t xml:space="preserve"> проглашеног кандидата за председника Републике</w:t>
      </w:r>
      <w:r w:rsidR="004D20C9" w:rsidRPr="00FF0B10">
        <w:rPr>
          <w:rFonts w:ascii="Arial" w:eastAsia="Times New Roman" w:hAnsi="Arial" w:cs="Arial"/>
          <w:noProof w:val="0"/>
          <w:lang w:val="sr-Cyrl-CS"/>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5) назив посланичке групе и име, презиме, ЈМБГ, место и адресу пребивалишта, број телефона и адресу за пријем електронске поште лица које је овлашћено да заступа подносиоца приговора ако је подносилац приговора посланичка група;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 xml:space="preserve">6) </w:t>
      </w:r>
      <w:r w:rsidR="004D20C9" w:rsidRPr="00FF0B10">
        <w:rPr>
          <w:rFonts w:ascii="Arial" w:eastAsia="Times New Roman" w:hAnsi="Arial" w:cs="Arial"/>
          <w:noProof w:val="0"/>
          <w:lang w:val="sr-Cyrl-CS"/>
        </w:rPr>
        <w:t>потпис подносиоца приговора;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 xml:space="preserve">7) </w:t>
      </w:r>
      <w:r w:rsidR="004D20C9" w:rsidRPr="00FF0B10">
        <w:rPr>
          <w:rFonts w:ascii="Arial" w:eastAsia="Times New Roman" w:hAnsi="Arial" w:cs="Arial"/>
          <w:noProof w:val="0"/>
          <w:lang w:val="sr-Cyrl-CS"/>
        </w:rPr>
        <w:t>предмет приговора, а нарочито тачан назив одлуке уз означење доносиоца, датум доношења и број под којим је заведена одлука ако се приговором оспорава одлука, односно тачан опис радње уз назначење ко је и када ту радњу предузео ако се приговором оспорава радња у изборном поступку;</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8</w:t>
      </w:r>
      <w:r w:rsidR="004D20C9" w:rsidRPr="00FF0B10">
        <w:rPr>
          <w:rFonts w:ascii="Arial" w:eastAsia="Times New Roman" w:hAnsi="Arial" w:cs="Arial"/>
          <w:noProof w:val="0"/>
          <w:lang w:val="sr-Cyrl-CS"/>
        </w:rPr>
        <w:t>)</w:t>
      </w:r>
      <w:r w:rsidR="005A166C" w:rsidRPr="00FF0B10">
        <w:rPr>
          <w:rFonts w:ascii="Arial" w:eastAsia="Times New Roman" w:hAnsi="Arial" w:cs="Arial"/>
          <w:noProof w:val="0"/>
          <w:lang w:val="ru-RU"/>
        </w:rPr>
        <w:t xml:space="preserve"> </w:t>
      </w:r>
      <w:r w:rsidR="004D20C9" w:rsidRPr="00FF0B10">
        <w:rPr>
          <w:rFonts w:ascii="Arial" w:eastAsia="Times New Roman" w:hAnsi="Arial" w:cs="Arial"/>
          <w:noProof w:val="0"/>
          <w:lang w:val="sr-Cyrl-CS"/>
        </w:rPr>
        <w:t>чињенице на којима се заснива приговор;</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A166C" w:rsidRPr="00FF0B10">
        <w:rPr>
          <w:rFonts w:ascii="Arial" w:eastAsia="Times New Roman" w:hAnsi="Arial" w:cs="Arial"/>
          <w:noProof w:val="0"/>
          <w:lang w:val="sr-Cyrl-CS"/>
        </w:rPr>
        <w:t>9</w:t>
      </w:r>
      <w:r w:rsidR="004D20C9" w:rsidRPr="00FF0B10">
        <w:rPr>
          <w:rFonts w:ascii="Arial" w:eastAsia="Times New Roman" w:hAnsi="Arial" w:cs="Arial"/>
          <w:noProof w:val="0"/>
          <w:lang w:val="sr-Cyrl-CS"/>
        </w:rPr>
        <w:t>)</w:t>
      </w:r>
      <w:r w:rsidR="005A166C" w:rsidRPr="00FF0B10">
        <w:rPr>
          <w:rFonts w:ascii="Arial" w:eastAsia="Times New Roman" w:hAnsi="Arial" w:cs="Arial"/>
          <w:noProof w:val="0"/>
          <w:lang w:val="ru-RU"/>
        </w:rPr>
        <w:t xml:space="preserve"> </w:t>
      </w:r>
      <w:r w:rsidR="004D20C9" w:rsidRPr="00FF0B10">
        <w:rPr>
          <w:rFonts w:ascii="Arial" w:eastAsia="Times New Roman" w:hAnsi="Arial" w:cs="Arial"/>
          <w:noProof w:val="0"/>
          <w:lang w:val="sr-Cyrl-CS"/>
        </w:rPr>
        <w:t>доказе.</w:t>
      </w:r>
    </w:p>
    <w:p w:rsidR="003518A4" w:rsidRPr="00FF0B10" w:rsidRDefault="008A5F19" w:rsidP="00AA453F">
      <w:pPr>
        <w:shd w:val="clear" w:color="auto" w:fill="FFFFFF"/>
        <w:tabs>
          <w:tab w:val="left" w:pos="993"/>
        </w:tabs>
        <w:spacing w:after="120" w:line="240" w:lineRule="auto"/>
        <w:jc w:val="both"/>
        <w:rPr>
          <w:rFonts w:ascii="Arial" w:hAnsi="Arial" w:cs="Arial"/>
          <w:lang w:val="sr-Cyrl-RS"/>
        </w:rPr>
      </w:pPr>
      <w:r w:rsidRPr="00FF0B10">
        <w:rPr>
          <w:rFonts w:ascii="Arial" w:eastAsia="Times New Roman" w:hAnsi="Arial" w:cs="Arial"/>
          <w:noProof w:val="0"/>
          <w:lang w:val="sr-Cyrl-CS"/>
        </w:rPr>
        <w:tab/>
      </w:r>
      <w:r w:rsidR="001146E7" w:rsidRPr="00FF0B10">
        <w:rPr>
          <w:rFonts w:ascii="Arial" w:hAnsi="Arial" w:cs="Arial"/>
          <w:lang w:val="sr-Cyrl-RS"/>
        </w:rPr>
        <w:t>(2) Приговор</w:t>
      </w:r>
      <w:r w:rsidR="003518A4" w:rsidRPr="00FF0B10">
        <w:rPr>
          <w:rFonts w:ascii="Arial" w:hAnsi="Arial" w:cs="Arial"/>
          <w:lang w:val="sr-Cyrl-RS"/>
        </w:rPr>
        <w:t xml:space="preserve"> </w:t>
      </w:r>
      <w:r w:rsidR="001146E7" w:rsidRPr="00FF0B10">
        <w:rPr>
          <w:rFonts w:ascii="Arial" w:hAnsi="Arial" w:cs="Arial"/>
          <w:lang w:val="sr-Cyrl-RS"/>
        </w:rPr>
        <w:t xml:space="preserve">се подноси на </w:t>
      </w:r>
      <w:r w:rsidR="003518A4" w:rsidRPr="00FF0B10">
        <w:rPr>
          <w:rFonts w:ascii="Arial" w:hAnsi="Arial" w:cs="Arial"/>
          <w:lang w:val="sr-Cyrl-RS"/>
        </w:rPr>
        <w:t>једном од следећих образаца:</w:t>
      </w:r>
    </w:p>
    <w:p w:rsidR="003518A4" w:rsidRPr="00FF0B10" w:rsidRDefault="003518A4"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1) Образац ПР-1 – за приговор који подноси физичко лице;</w:t>
      </w:r>
    </w:p>
    <w:p w:rsidR="003518A4" w:rsidRPr="00FF0B10" w:rsidRDefault="003518A4"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2) Образац ПР-2 – за приговор који подноси правно лице;</w:t>
      </w:r>
    </w:p>
    <w:p w:rsidR="003518A4" w:rsidRPr="00FF0B10" w:rsidRDefault="003518A4"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 xml:space="preserve">3) Образац ПР-3 – </w:t>
      </w:r>
      <w:r w:rsidR="00CC7A83" w:rsidRPr="00FF0B10">
        <w:rPr>
          <w:rFonts w:ascii="Arial" w:hAnsi="Arial" w:cs="Arial"/>
          <w:lang w:val="sr-Cyrl-RS"/>
        </w:rPr>
        <w:t>за приговор који поднос</w:t>
      </w:r>
      <w:r w:rsidR="00B61F72" w:rsidRPr="00FF0B10">
        <w:rPr>
          <w:rFonts w:ascii="Arial" w:hAnsi="Arial" w:cs="Arial"/>
          <w:lang w:val="sr-Cyrl-RS"/>
        </w:rPr>
        <w:t>е</w:t>
      </w:r>
      <w:r w:rsidR="00CC7A83" w:rsidRPr="00FF0B10">
        <w:rPr>
          <w:rFonts w:ascii="Arial" w:hAnsi="Arial" w:cs="Arial"/>
          <w:lang w:val="sr-Cyrl-RS"/>
        </w:rPr>
        <w:t xml:space="preserve"> подн</w:t>
      </w:r>
      <w:r w:rsidR="00B61F72" w:rsidRPr="00FF0B10">
        <w:rPr>
          <w:rFonts w:ascii="Arial" w:hAnsi="Arial" w:cs="Arial"/>
          <w:lang w:val="sr-Cyrl-RS"/>
        </w:rPr>
        <w:t>осилац проглашене изборне листе и</w:t>
      </w:r>
      <w:r w:rsidR="00CC7A83" w:rsidRPr="00FF0B10">
        <w:rPr>
          <w:rFonts w:ascii="Arial" w:hAnsi="Arial" w:cs="Arial"/>
          <w:lang w:val="sr-Cyrl-RS"/>
        </w:rPr>
        <w:t xml:space="preserve"> подносилац изборне листе</w:t>
      </w:r>
      <w:r w:rsidRPr="00FF0B10">
        <w:rPr>
          <w:rFonts w:ascii="Arial" w:hAnsi="Arial" w:cs="Arial"/>
          <w:lang w:val="sr-Cyrl-RS"/>
        </w:rPr>
        <w:t>;</w:t>
      </w:r>
    </w:p>
    <w:p w:rsidR="00B61F72" w:rsidRPr="00FF0B10" w:rsidRDefault="00B61F72"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4) Образац ПР-4 – за приговор који подносе предлагач проглашеног кандидата за председника Републике и предлагач кандидата за председника Републике;</w:t>
      </w:r>
    </w:p>
    <w:p w:rsidR="003518A4" w:rsidRPr="00FF0B10" w:rsidRDefault="003518A4"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lastRenderedPageBreak/>
        <w:tab/>
      </w:r>
      <w:r w:rsidR="00B61F72" w:rsidRPr="00FF0B10">
        <w:rPr>
          <w:rFonts w:ascii="Arial" w:hAnsi="Arial" w:cs="Arial"/>
          <w:lang w:val="sr-Cyrl-RS"/>
        </w:rPr>
        <w:t>5) Образац ПР-5</w:t>
      </w:r>
      <w:r w:rsidRPr="00FF0B10">
        <w:rPr>
          <w:rFonts w:ascii="Arial" w:hAnsi="Arial" w:cs="Arial"/>
          <w:lang w:val="sr-Cyrl-RS"/>
        </w:rPr>
        <w:t xml:space="preserve"> – за приговор који подноси посланичка група</w:t>
      </w:r>
      <w:r w:rsidR="00F274C5" w:rsidRPr="00FF0B10">
        <w:rPr>
          <w:rFonts w:ascii="Arial" w:hAnsi="Arial" w:cs="Arial"/>
          <w:lang w:val="sr-Cyrl-RS"/>
        </w:rPr>
        <w:t>.</w:t>
      </w:r>
    </w:p>
    <w:p w:rsidR="008A5F19" w:rsidRPr="00FF0B10" w:rsidRDefault="009616AC"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 xml:space="preserve">(3) Обрасци приговора из става 2. овог члана </w:t>
      </w:r>
      <w:r w:rsidR="001146E7" w:rsidRPr="00FF0B10">
        <w:rPr>
          <w:rFonts w:ascii="Arial" w:hAnsi="Arial" w:cs="Arial"/>
          <w:lang w:val="sr-Cyrl-RS"/>
        </w:rPr>
        <w:t xml:space="preserve">саставни </w:t>
      </w:r>
      <w:r w:rsidRPr="00FF0B10">
        <w:rPr>
          <w:rFonts w:ascii="Arial" w:hAnsi="Arial" w:cs="Arial"/>
          <w:lang w:val="sr-Cyrl-RS"/>
        </w:rPr>
        <w:t xml:space="preserve">су </w:t>
      </w:r>
      <w:r w:rsidR="001146E7" w:rsidRPr="00FF0B10">
        <w:rPr>
          <w:rFonts w:ascii="Arial" w:hAnsi="Arial" w:cs="Arial"/>
          <w:lang w:val="sr-Cyrl-RS"/>
        </w:rPr>
        <w:t xml:space="preserve">део овог упутства и </w:t>
      </w:r>
      <w:r w:rsidRPr="00FF0B10">
        <w:rPr>
          <w:rFonts w:ascii="Arial" w:hAnsi="Arial" w:cs="Arial"/>
          <w:lang w:val="sr-Cyrl-RS"/>
        </w:rPr>
        <w:t xml:space="preserve">могу се </w:t>
      </w:r>
      <w:r w:rsidR="001146E7" w:rsidRPr="00FF0B10">
        <w:rPr>
          <w:rFonts w:ascii="Arial" w:hAnsi="Arial" w:cs="Arial"/>
          <w:lang w:val="sr-Cyrl-RS"/>
        </w:rPr>
        <w:t>преузети на веб-презентацији Комисије.</w:t>
      </w:r>
    </w:p>
    <w:p w:rsidR="001146E7" w:rsidRPr="00FF0B10" w:rsidRDefault="008A5F1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r>
      <w:r w:rsidR="001146E7" w:rsidRPr="00FF0B10">
        <w:rPr>
          <w:rFonts w:ascii="Arial" w:hAnsi="Arial" w:cs="Arial"/>
          <w:lang w:val="sr-Cyrl-RS"/>
        </w:rPr>
        <w:t>(</w:t>
      </w:r>
      <w:r w:rsidR="009616AC" w:rsidRPr="00FF0B10">
        <w:rPr>
          <w:rFonts w:ascii="Arial" w:hAnsi="Arial" w:cs="Arial"/>
          <w:lang w:val="sr-Cyrl-RS"/>
        </w:rPr>
        <w:t>4</w:t>
      </w:r>
      <w:r w:rsidR="001146E7" w:rsidRPr="00FF0B10">
        <w:rPr>
          <w:rFonts w:ascii="Arial" w:hAnsi="Arial" w:cs="Arial"/>
          <w:lang w:val="sr-Cyrl-RS"/>
        </w:rPr>
        <w:t>)</w:t>
      </w:r>
      <w:r w:rsidR="00C15EA2" w:rsidRPr="00FF0B10">
        <w:rPr>
          <w:rFonts w:ascii="Arial" w:hAnsi="Arial" w:cs="Arial"/>
          <w:lang w:val="sr-Cyrl-RS"/>
        </w:rPr>
        <w:t xml:space="preserve"> Комисија је дужна да поступи по приговору који није поднет на прописаном обрасцу, ако тај приговор садржи </w:t>
      </w:r>
      <w:r w:rsidR="000A3509" w:rsidRPr="00FF0B10">
        <w:rPr>
          <w:rFonts w:ascii="Arial" w:hAnsi="Arial" w:cs="Arial"/>
          <w:lang w:val="sr-Cyrl-RS"/>
        </w:rPr>
        <w:t xml:space="preserve">све </w:t>
      </w:r>
      <w:r w:rsidR="00C15EA2" w:rsidRPr="00FF0B10">
        <w:rPr>
          <w:rFonts w:ascii="Arial" w:hAnsi="Arial" w:cs="Arial"/>
          <w:lang w:val="sr-Cyrl-RS"/>
        </w:rPr>
        <w:t>податке из става 1. овог члана.</w:t>
      </w:r>
    </w:p>
    <w:p w:rsidR="00312F79" w:rsidRPr="00FF0B10" w:rsidRDefault="00C32E8F"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Евидентирање</w:t>
      </w:r>
      <w:r w:rsidR="00312F79" w:rsidRPr="00FF0B10">
        <w:rPr>
          <w:rFonts w:ascii="Arial" w:eastAsia="Times New Roman" w:hAnsi="Arial" w:cs="Arial"/>
          <w:b/>
          <w:bCs/>
          <w:lang w:val="sr-Cyrl-RS"/>
        </w:rPr>
        <w:t xml:space="preserve"> приговора</w:t>
      </w:r>
    </w:p>
    <w:p w:rsidR="00312F79" w:rsidRPr="00FF0B10" w:rsidRDefault="00312F79"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24012B" w:rsidRPr="00FF0B10">
        <w:rPr>
          <w:rFonts w:ascii="Arial" w:hAnsi="Arial" w:cs="Arial"/>
          <w:b/>
          <w:lang w:val="sr-Cyrl-RS"/>
        </w:rPr>
        <w:t>2</w:t>
      </w:r>
      <w:r w:rsidR="008C5188" w:rsidRPr="00A52FCE">
        <w:rPr>
          <w:rFonts w:ascii="Arial" w:hAnsi="Arial" w:cs="Arial"/>
          <w:b/>
          <w:lang w:val="ru-RU"/>
        </w:rPr>
        <w:t>4</w:t>
      </w:r>
      <w:r w:rsidRPr="00FF0B10">
        <w:rPr>
          <w:rFonts w:ascii="Arial" w:hAnsi="Arial" w:cs="Arial"/>
          <w:b/>
          <w:lang w:val="sr-Cyrl-RS"/>
        </w:rPr>
        <w:t>.</w:t>
      </w:r>
    </w:p>
    <w:p w:rsidR="008A5F19" w:rsidRPr="00FF0B10" w:rsidRDefault="008A5F19" w:rsidP="00AA453F">
      <w:pPr>
        <w:tabs>
          <w:tab w:val="left" w:pos="993"/>
        </w:tabs>
        <w:spacing w:before="120" w:after="120" w:line="240" w:lineRule="auto"/>
        <w:jc w:val="both"/>
        <w:rPr>
          <w:rFonts w:ascii="Arial" w:hAnsi="Arial" w:cs="Arial"/>
          <w:lang w:val="sr-Cyrl-RS"/>
        </w:rPr>
      </w:pPr>
      <w:r w:rsidRPr="00FF0B10">
        <w:rPr>
          <w:rFonts w:ascii="Arial" w:hAnsi="Arial" w:cs="Arial"/>
          <w:b/>
          <w:lang w:val="sr-Cyrl-RS"/>
        </w:rPr>
        <w:tab/>
      </w:r>
      <w:r w:rsidR="00D11935" w:rsidRPr="00FF0B10">
        <w:rPr>
          <w:rFonts w:ascii="Arial" w:hAnsi="Arial" w:cs="Arial"/>
          <w:lang w:val="sr-Cyrl-RS"/>
        </w:rPr>
        <w:t>(1) Евидентирање приговора врши се у Евиденцији о предметима Комисије, одмах након његовог пријема.</w:t>
      </w:r>
    </w:p>
    <w:p w:rsidR="008A5F19" w:rsidRPr="00FF0B10" w:rsidRDefault="008A5F19"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520EB7" w:rsidRPr="00FF0B10">
        <w:rPr>
          <w:rFonts w:ascii="Arial" w:hAnsi="Arial" w:cs="Arial"/>
          <w:lang w:val="sr-Cyrl-RS"/>
        </w:rPr>
        <w:t>(</w:t>
      </w:r>
      <w:r w:rsidR="00D11935" w:rsidRPr="00FF0B10">
        <w:rPr>
          <w:rFonts w:ascii="Arial" w:hAnsi="Arial" w:cs="Arial"/>
          <w:lang w:val="sr-Cyrl-RS"/>
        </w:rPr>
        <w:t>2</w:t>
      </w:r>
      <w:r w:rsidR="00520EB7" w:rsidRPr="00FF0B10">
        <w:rPr>
          <w:rFonts w:ascii="Arial" w:hAnsi="Arial" w:cs="Arial"/>
          <w:lang w:val="sr-Cyrl-RS"/>
        </w:rPr>
        <w:t xml:space="preserve">) </w:t>
      </w:r>
      <w:r w:rsidR="00D11935" w:rsidRPr="00FF0B10">
        <w:rPr>
          <w:rFonts w:ascii="Arial" w:hAnsi="Arial" w:cs="Arial"/>
          <w:lang w:val="sr-Cyrl-RS"/>
        </w:rPr>
        <w:t>На приговор писар ставља отисак штамбиља Комисије и уписује број предмета, датум, час и минут пријема и број прилога, уколико су поднети уз приговор.</w:t>
      </w:r>
    </w:p>
    <w:p w:rsidR="00520EB7" w:rsidRPr="00FF0B10" w:rsidRDefault="008A5F19" w:rsidP="00AA453F">
      <w:pPr>
        <w:tabs>
          <w:tab w:val="left" w:pos="993"/>
        </w:tabs>
        <w:spacing w:before="120" w:after="120" w:line="240" w:lineRule="auto"/>
        <w:jc w:val="both"/>
        <w:rPr>
          <w:rFonts w:ascii="Arial" w:hAnsi="Arial" w:cs="Arial"/>
          <w:lang w:val="sr-Cyrl-RS"/>
        </w:rPr>
      </w:pPr>
      <w:r w:rsidRPr="00FF0B10">
        <w:rPr>
          <w:rFonts w:ascii="Arial" w:hAnsi="Arial" w:cs="Arial"/>
          <w:lang w:val="sr-Cyrl-RS"/>
        </w:rPr>
        <w:tab/>
      </w:r>
      <w:r w:rsidR="00D11935" w:rsidRPr="00FF0B10">
        <w:rPr>
          <w:rFonts w:ascii="Arial" w:hAnsi="Arial" w:cs="Arial"/>
          <w:lang w:val="sr-Cyrl-RS"/>
        </w:rPr>
        <w:t>(3) П</w:t>
      </w:r>
      <w:r w:rsidR="00520EB7" w:rsidRPr="00FF0B10">
        <w:rPr>
          <w:rFonts w:ascii="Arial" w:hAnsi="Arial" w:cs="Arial"/>
          <w:lang w:val="sr-Cyrl-RS"/>
        </w:rPr>
        <w:t>односиоцу приговора</w:t>
      </w:r>
      <w:r w:rsidR="00605832" w:rsidRPr="00FF0B10">
        <w:rPr>
          <w:rFonts w:ascii="Arial" w:hAnsi="Arial" w:cs="Arial"/>
          <w:lang w:val="sr-Cyrl-RS"/>
        </w:rPr>
        <w:t>,</w:t>
      </w:r>
      <w:r w:rsidR="00016459" w:rsidRPr="00FF0B10">
        <w:rPr>
          <w:rFonts w:ascii="Arial" w:hAnsi="Arial" w:cs="Arial"/>
          <w:lang w:val="sr-Cyrl-RS"/>
        </w:rPr>
        <w:t xml:space="preserve"> уколико је </w:t>
      </w:r>
      <w:r w:rsidR="00E4470E" w:rsidRPr="00FF0B10">
        <w:rPr>
          <w:rFonts w:ascii="Arial" w:hAnsi="Arial" w:cs="Arial"/>
          <w:lang w:val="sr-Cyrl-RS"/>
        </w:rPr>
        <w:t xml:space="preserve">приговор </w:t>
      </w:r>
      <w:r w:rsidR="00016459" w:rsidRPr="00FF0B10">
        <w:rPr>
          <w:rFonts w:ascii="Arial" w:hAnsi="Arial" w:cs="Arial"/>
          <w:lang w:val="sr-Cyrl-RS"/>
        </w:rPr>
        <w:t>предао непосредно</w:t>
      </w:r>
      <w:r w:rsidR="00605832" w:rsidRPr="00FF0B10">
        <w:rPr>
          <w:rFonts w:ascii="Arial" w:hAnsi="Arial" w:cs="Arial"/>
          <w:lang w:val="sr-Cyrl-RS"/>
        </w:rPr>
        <w:t>,</w:t>
      </w:r>
      <w:r w:rsidR="00520EB7" w:rsidRPr="00FF0B10">
        <w:rPr>
          <w:rFonts w:ascii="Arial" w:hAnsi="Arial" w:cs="Arial"/>
          <w:lang w:val="sr-Cyrl-RS"/>
        </w:rPr>
        <w:t xml:space="preserve"> издаје </w:t>
      </w:r>
      <w:r w:rsidR="00D11935" w:rsidRPr="00FF0B10">
        <w:rPr>
          <w:rFonts w:ascii="Arial" w:hAnsi="Arial" w:cs="Arial"/>
          <w:lang w:val="sr-Cyrl-RS"/>
        </w:rPr>
        <w:t xml:space="preserve">се </w:t>
      </w:r>
      <w:r w:rsidR="00520EB7" w:rsidRPr="00FF0B10">
        <w:rPr>
          <w:rFonts w:ascii="Arial" w:hAnsi="Arial" w:cs="Arial"/>
          <w:lang w:val="sr-Cyrl-RS"/>
        </w:rPr>
        <w:t>потврда о пријему приговора.</w:t>
      </w:r>
    </w:p>
    <w:p w:rsidR="004B7437" w:rsidRPr="00FF0B10" w:rsidRDefault="00440769" w:rsidP="00AA453F">
      <w:pPr>
        <w:tabs>
          <w:tab w:val="left" w:pos="993"/>
        </w:tabs>
        <w:spacing w:after="120" w:line="240" w:lineRule="auto"/>
        <w:jc w:val="center"/>
        <w:rPr>
          <w:rFonts w:ascii="Arial" w:eastAsia="Times New Roman" w:hAnsi="Arial"/>
          <w:b/>
          <w:bCs/>
          <w:sz w:val="24"/>
          <w:szCs w:val="24"/>
          <w:lang w:val="ru-RU"/>
        </w:rPr>
      </w:pPr>
      <w:r w:rsidRPr="00FF0B10">
        <w:rPr>
          <w:rFonts w:ascii="Arial" w:eastAsia="Times New Roman" w:hAnsi="Arial"/>
          <w:b/>
          <w:bCs/>
          <w:sz w:val="24"/>
          <w:szCs w:val="24"/>
          <w:lang w:val="sr-Latn-RS"/>
        </w:rPr>
        <w:t>III</w:t>
      </w:r>
      <w:r w:rsidR="004B7437" w:rsidRPr="00FF0B10">
        <w:rPr>
          <w:rFonts w:ascii="Arial" w:eastAsia="Times New Roman" w:hAnsi="Arial"/>
          <w:b/>
          <w:bCs/>
          <w:sz w:val="24"/>
          <w:szCs w:val="24"/>
          <w:lang w:val="ru-RU"/>
        </w:rPr>
        <w:t xml:space="preserve">. </w:t>
      </w:r>
      <w:r w:rsidR="001A0763" w:rsidRPr="00FF0B10">
        <w:rPr>
          <w:rFonts w:ascii="Arial" w:eastAsia="Times New Roman" w:hAnsi="Arial"/>
          <w:b/>
          <w:bCs/>
          <w:sz w:val="24"/>
          <w:szCs w:val="24"/>
          <w:lang w:val="ru-RU"/>
        </w:rPr>
        <w:t>ОДЛУЧИВАЊЕ</w:t>
      </w:r>
      <w:r w:rsidR="009F430B" w:rsidRPr="00FF0B10">
        <w:rPr>
          <w:rFonts w:ascii="Arial" w:eastAsia="Times New Roman" w:hAnsi="Arial"/>
          <w:b/>
          <w:bCs/>
          <w:sz w:val="24"/>
          <w:szCs w:val="24"/>
          <w:lang w:val="ru-RU"/>
        </w:rPr>
        <w:t xml:space="preserve"> О</w:t>
      </w:r>
      <w:r w:rsidR="004B7437" w:rsidRPr="00FF0B10">
        <w:rPr>
          <w:rFonts w:ascii="Arial" w:eastAsia="Times New Roman" w:hAnsi="Arial"/>
          <w:b/>
          <w:bCs/>
          <w:sz w:val="24"/>
          <w:szCs w:val="24"/>
          <w:lang w:val="ru-RU"/>
        </w:rPr>
        <w:t xml:space="preserve"> ПРИГОВОРУ</w:t>
      </w:r>
    </w:p>
    <w:p w:rsidR="002557D2" w:rsidRPr="00FF0B10" w:rsidRDefault="002557D2"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Примена прописа о општем управном поступку </w:t>
      </w:r>
    </w:p>
    <w:p w:rsidR="00475D7F" w:rsidRPr="00FF0B10" w:rsidRDefault="002557D2"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Члан </w:t>
      </w:r>
      <w:r w:rsidR="0024012B" w:rsidRPr="00FF0B10">
        <w:rPr>
          <w:rFonts w:ascii="Arial" w:eastAsia="Times New Roman" w:hAnsi="Arial" w:cs="Arial"/>
          <w:b/>
          <w:bCs/>
          <w:lang w:val="sr-Cyrl-RS"/>
        </w:rPr>
        <w:t>2</w:t>
      </w:r>
      <w:r w:rsidR="008C5188" w:rsidRPr="00A52FCE">
        <w:rPr>
          <w:rFonts w:ascii="Arial" w:eastAsia="Times New Roman" w:hAnsi="Arial" w:cs="Arial"/>
          <w:b/>
          <w:bCs/>
          <w:lang w:val="ru-RU"/>
        </w:rPr>
        <w:t>5</w:t>
      </w:r>
      <w:r w:rsidRPr="00FF0B10">
        <w:rPr>
          <w:rFonts w:ascii="Arial" w:eastAsia="Times New Roman" w:hAnsi="Arial" w:cs="Arial"/>
          <w:b/>
          <w:bCs/>
          <w:lang w:val="sr-Cyrl-RS"/>
        </w:rPr>
        <w:t>.</w:t>
      </w:r>
    </w:p>
    <w:p w:rsidR="001A0763" w:rsidRPr="00FF0B10" w:rsidRDefault="008A5F1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r>
      <w:r w:rsidR="001A0763" w:rsidRPr="00FF0B10">
        <w:rPr>
          <w:rFonts w:ascii="Arial" w:hAnsi="Arial" w:cs="Arial"/>
          <w:lang w:val="sr-Cyrl-RS"/>
        </w:rPr>
        <w:t>У поступку одлучивања о приговору Комисија сходно примењује одредбе закона којим се уређује општи управни поступак.</w:t>
      </w:r>
    </w:p>
    <w:p w:rsidR="002C7D89" w:rsidRPr="00FF0B10" w:rsidRDefault="002C7D89" w:rsidP="00AA453F">
      <w:pPr>
        <w:shd w:val="clear" w:color="auto" w:fill="FFFFFF"/>
        <w:tabs>
          <w:tab w:val="left" w:pos="720"/>
        </w:tabs>
        <w:spacing w:after="120" w:line="240" w:lineRule="auto"/>
        <w:jc w:val="center"/>
        <w:rPr>
          <w:rFonts w:ascii="Arial" w:hAnsi="Arial" w:cs="Arial"/>
          <w:b/>
          <w:lang w:val="sr-Cyrl-RS"/>
        </w:rPr>
      </w:pPr>
      <w:r w:rsidRPr="00FF0B10">
        <w:rPr>
          <w:rFonts w:ascii="Arial" w:hAnsi="Arial" w:cs="Arial"/>
          <w:b/>
          <w:lang w:val="sr-Cyrl-RS"/>
        </w:rPr>
        <w:t>Известилац Комисије по приговору</w:t>
      </w:r>
    </w:p>
    <w:p w:rsidR="002C7D89" w:rsidRPr="00FF0B10" w:rsidRDefault="002C7D89" w:rsidP="00AA453F">
      <w:pPr>
        <w:shd w:val="clear" w:color="auto" w:fill="FFFFFF"/>
        <w:tabs>
          <w:tab w:val="left" w:pos="720"/>
        </w:tabs>
        <w:spacing w:after="120" w:line="240" w:lineRule="auto"/>
        <w:jc w:val="center"/>
        <w:rPr>
          <w:rFonts w:ascii="Arial" w:hAnsi="Arial" w:cs="Arial"/>
          <w:b/>
          <w:lang w:val="sr-Cyrl-RS"/>
        </w:rPr>
      </w:pPr>
      <w:r w:rsidRPr="00FF0B10">
        <w:rPr>
          <w:rFonts w:ascii="Arial" w:hAnsi="Arial" w:cs="Arial"/>
          <w:b/>
          <w:lang w:val="sr-Cyrl-RS"/>
        </w:rPr>
        <w:t xml:space="preserve">Члан </w:t>
      </w:r>
      <w:r w:rsidR="00A947CB" w:rsidRPr="00FF0B10">
        <w:rPr>
          <w:rFonts w:ascii="Arial" w:hAnsi="Arial" w:cs="Arial"/>
          <w:b/>
          <w:lang w:val="sr-Cyrl-RS"/>
        </w:rPr>
        <w:t>2</w:t>
      </w:r>
      <w:r w:rsidR="008C5188" w:rsidRPr="00A52FCE">
        <w:rPr>
          <w:rFonts w:ascii="Arial" w:hAnsi="Arial" w:cs="Arial"/>
          <w:b/>
          <w:lang w:val="ru-RU"/>
        </w:rPr>
        <w:t>6</w:t>
      </w:r>
      <w:r w:rsidRPr="00FF0B10">
        <w:rPr>
          <w:rFonts w:ascii="Arial" w:hAnsi="Arial" w:cs="Arial"/>
          <w:b/>
          <w:lang w:val="sr-Cyrl-RS"/>
        </w:rPr>
        <w:t>.</w:t>
      </w:r>
    </w:p>
    <w:p w:rsidR="008A5F19" w:rsidRPr="00FF0B10" w:rsidRDefault="002C7D8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(1) Ако је приговор поднет против одлуке, радње или пропуштања Комисије, изузев против одлуке о поднетој изборној листи</w:t>
      </w:r>
      <w:r w:rsidR="000A3509" w:rsidRPr="00FF0B10">
        <w:rPr>
          <w:rFonts w:ascii="Arial" w:hAnsi="Arial" w:cs="Arial"/>
          <w:lang w:val="sr-Cyrl-RS"/>
        </w:rPr>
        <w:t xml:space="preserve"> односно предлогу кандидата за председника Републике</w:t>
      </w:r>
      <w:r w:rsidRPr="00FF0B10">
        <w:rPr>
          <w:rFonts w:ascii="Arial" w:hAnsi="Arial" w:cs="Arial"/>
          <w:lang w:val="sr-Cyrl-RS"/>
        </w:rPr>
        <w:t>, о поднетом приговору, његовом предмету и предлогу за поступање Комисију обавештава председник Комисије</w:t>
      </w:r>
      <w:r w:rsidR="00BF0E19" w:rsidRPr="00FF0B10">
        <w:rPr>
          <w:rFonts w:ascii="Arial" w:hAnsi="Arial" w:cs="Arial"/>
          <w:lang w:val="sr-Cyrl-RS"/>
        </w:rPr>
        <w:t xml:space="preserve"> или члан односно заменик члана Комисије којег председник Комисије одреди</w:t>
      </w:r>
      <w:r w:rsidRPr="00FF0B10">
        <w:rPr>
          <w:rFonts w:ascii="Arial" w:hAnsi="Arial" w:cs="Arial"/>
          <w:lang w:val="sr-Cyrl-RS"/>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RS"/>
        </w:rPr>
      </w:pPr>
      <w:r w:rsidRPr="00FF0B10">
        <w:rPr>
          <w:rFonts w:ascii="Arial" w:hAnsi="Arial" w:cs="Arial"/>
          <w:lang w:val="sr-Cyrl-RS"/>
        </w:rPr>
        <w:tab/>
      </w:r>
      <w:r w:rsidR="002C7D89" w:rsidRPr="00FF0B10">
        <w:rPr>
          <w:rFonts w:ascii="Arial" w:eastAsia="Times New Roman" w:hAnsi="Arial" w:cs="Arial"/>
          <w:noProof w:val="0"/>
          <w:lang w:val="sr-Cyrl-RS"/>
        </w:rPr>
        <w:t xml:space="preserve">(2) Ако је приговор поднет против одлуке о </w:t>
      </w:r>
      <w:r w:rsidR="0066228B" w:rsidRPr="00FF0B10">
        <w:rPr>
          <w:rFonts w:ascii="Arial" w:eastAsia="Times New Roman" w:hAnsi="Arial" w:cs="Arial"/>
          <w:noProof w:val="0"/>
          <w:lang w:val="sr-Cyrl-RS"/>
        </w:rPr>
        <w:t xml:space="preserve">поднетој </w:t>
      </w:r>
      <w:r w:rsidR="002C7D89" w:rsidRPr="00FF0B10">
        <w:rPr>
          <w:rFonts w:ascii="Arial" w:eastAsia="Times New Roman" w:hAnsi="Arial" w:cs="Arial"/>
          <w:noProof w:val="0"/>
          <w:lang w:val="sr-Cyrl-RS"/>
        </w:rPr>
        <w:t xml:space="preserve">изборној листи, </w:t>
      </w:r>
      <w:r w:rsidR="00BF0E19" w:rsidRPr="00FF0B10">
        <w:rPr>
          <w:rFonts w:ascii="Arial" w:eastAsia="Times New Roman" w:hAnsi="Arial" w:cs="Arial"/>
          <w:noProof w:val="0"/>
          <w:lang w:val="sr-Cyrl-RS"/>
        </w:rPr>
        <w:t xml:space="preserve">односно о поднетом предлогу кандидата за председника Републике, </w:t>
      </w:r>
      <w:r w:rsidR="0066228B" w:rsidRPr="00FF0B10">
        <w:rPr>
          <w:rFonts w:ascii="Arial" w:eastAsia="Times New Roman" w:hAnsi="Arial" w:cs="Arial"/>
          <w:noProof w:val="0"/>
          <w:lang w:val="sr-Cyrl-RS"/>
        </w:rPr>
        <w:t xml:space="preserve">о </w:t>
      </w:r>
      <w:r w:rsidR="002C7D89" w:rsidRPr="00FF0B10">
        <w:rPr>
          <w:rFonts w:ascii="Arial" w:eastAsia="Times New Roman" w:hAnsi="Arial" w:cs="Arial"/>
          <w:noProof w:val="0"/>
          <w:lang w:val="sr-Cyrl-RS"/>
        </w:rPr>
        <w:t>поднетом приговору</w:t>
      </w:r>
      <w:r w:rsidR="0066228B" w:rsidRPr="00FF0B10">
        <w:rPr>
          <w:rFonts w:ascii="Arial" w:eastAsia="Times New Roman" w:hAnsi="Arial" w:cs="Arial"/>
          <w:noProof w:val="0"/>
          <w:lang w:val="sr-Cyrl-RS"/>
        </w:rPr>
        <w:t>,</w:t>
      </w:r>
      <w:r w:rsidR="002C7D89" w:rsidRPr="00FF0B10">
        <w:rPr>
          <w:rFonts w:ascii="Arial" w:eastAsia="Times New Roman" w:hAnsi="Arial" w:cs="Arial"/>
          <w:noProof w:val="0"/>
          <w:lang w:val="sr-Cyrl-RS"/>
        </w:rPr>
        <w:t xml:space="preserve"> </w:t>
      </w:r>
      <w:r w:rsidR="0066228B" w:rsidRPr="00FF0B10">
        <w:rPr>
          <w:rFonts w:ascii="Arial" w:hAnsi="Arial" w:cs="Arial"/>
          <w:lang w:val="sr-Cyrl-RS"/>
        </w:rPr>
        <w:t xml:space="preserve">његовом предмету и предлогу за поступање Комисију </w:t>
      </w:r>
      <w:r w:rsidR="002C7D89" w:rsidRPr="00FF0B10">
        <w:rPr>
          <w:rFonts w:ascii="Arial" w:eastAsia="Times New Roman" w:hAnsi="Arial" w:cs="Arial"/>
          <w:noProof w:val="0"/>
          <w:lang w:val="sr-Cyrl-RS"/>
        </w:rPr>
        <w:t xml:space="preserve">обавештава </w:t>
      </w:r>
      <w:r w:rsidR="0066228B" w:rsidRPr="00FF0B10">
        <w:rPr>
          <w:rFonts w:ascii="Arial" w:eastAsia="Times New Roman" w:hAnsi="Arial" w:cs="Arial"/>
          <w:noProof w:val="0"/>
          <w:lang w:val="sr-Cyrl-RS"/>
        </w:rPr>
        <w:t>члан</w:t>
      </w:r>
      <w:r w:rsidR="002C7D89" w:rsidRPr="00FF0B10">
        <w:rPr>
          <w:rFonts w:ascii="Arial" w:eastAsia="Times New Roman" w:hAnsi="Arial" w:cs="Arial"/>
          <w:noProof w:val="0"/>
          <w:lang w:val="sr-Cyrl-RS"/>
        </w:rPr>
        <w:t xml:space="preserve"> </w:t>
      </w:r>
      <w:r w:rsidR="0066228B" w:rsidRPr="00FF0B10">
        <w:rPr>
          <w:rFonts w:ascii="Arial" w:eastAsia="Times New Roman" w:hAnsi="Arial" w:cs="Arial"/>
          <w:noProof w:val="0"/>
          <w:lang w:val="sr-Cyrl-RS"/>
        </w:rPr>
        <w:t>односно заменик</w:t>
      </w:r>
      <w:r w:rsidR="002C7D89" w:rsidRPr="00FF0B10">
        <w:rPr>
          <w:rFonts w:ascii="Arial" w:eastAsia="Times New Roman" w:hAnsi="Arial" w:cs="Arial"/>
          <w:noProof w:val="0"/>
          <w:lang w:val="sr-Cyrl-RS"/>
        </w:rPr>
        <w:t xml:space="preserve"> члана Комисије који је примио изборну л</w:t>
      </w:r>
      <w:r w:rsidR="0066228B" w:rsidRPr="00FF0B10">
        <w:rPr>
          <w:rFonts w:ascii="Arial" w:eastAsia="Times New Roman" w:hAnsi="Arial" w:cs="Arial"/>
          <w:noProof w:val="0"/>
          <w:lang w:val="sr-Cyrl-RS"/>
        </w:rPr>
        <w:t>исту</w:t>
      </w:r>
      <w:r w:rsidR="00BF0E19" w:rsidRPr="00FF0B10">
        <w:rPr>
          <w:rFonts w:ascii="Arial" w:eastAsia="Times New Roman" w:hAnsi="Arial" w:cs="Arial"/>
          <w:noProof w:val="0"/>
          <w:lang w:val="sr-Cyrl-RS"/>
        </w:rPr>
        <w:t>, односно предлог кандидата</w:t>
      </w:r>
      <w:r w:rsidR="0041240F" w:rsidRPr="00FF0B10">
        <w:rPr>
          <w:rFonts w:ascii="Arial" w:eastAsia="Times New Roman" w:hAnsi="Arial" w:cs="Arial"/>
          <w:noProof w:val="0"/>
          <w:lang w:val="sr-Cyrl-RS"/>
        </w:rPr>
        <w:t xml:space="preserve"> за председника Републике на који</w:t>
      </w:r>
      <w:r w:rsidR="0066228B" w:rsidRPr="00FF0B10">
        <w:rPr>
          <w:rFonts w:ascii="Arial" w:eastAsia="Times New Roman" w:hAnsi="Arial" w:cs="Arial"/>
          <w:noProof w:val="0"/>
          <w:lang w:val="sr-Cyrl-RS"/>
        </w:rPr>
        <w:t xml:space="preserve"> се односи приговор</w:t>
      </w:r>
      <w:r w:rsidR="002C7D89" w:rsidRPr="00FF0B10">
        <w:rPr>
          <w:rFonts w:ascii="Arial" w:eastAsia="Times New Roman" w:hAnsi="Arial" w:cs="Arial"/>
          <w:noProof w:val="0"/>
          <w:lang w:val="sr-Cyrl-RS"/>
        </w:rPr>
        <w:t>.</w:t>
      </w:r>
    </w:p>
    <w:p w:rsidR="0066228B"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66228B" w:rsidRPr="00FF0B10">
        <w:rPr>
          <w:rFonts w:ascii="Arial" w:eastAsia="Times New Roman" w:hAnsi="Arial" w:cs="Arial"/>
          <w:noProof w:val="0"/>
          <w:lang w:val="sr-Cyrl-RS"/>
        </w:rPr>
        <w:t xml:space="preserve">(3) Ако је приговор поднет против одлуке, радње или пропуштања локалне изборне комисије, о поднетом приговору, </w:t>
      </w:r>
      <w:r w:rsidR="0066228B" w:rsidRPr="00FF0B10">
        <w:rPr>
          <w:rFonts w:ascii="Arial" w:hAnsi="Arial" w:cs="Arial"/>
          <w:lang w:val="sr-Cyrl-RS"/>
        </w:rPr>
        <w:t xml:space="preserve">његовом предмету и предлогу за поступање Комисију </w:t>
      </w:r>
      <w:r w:rsidR="0066228B" w:rsidRPr="00FF0B10">
        <w:rPr>
          <w:rFonts w:ascii="Arial" w:eastAsia="Times New Roman" w:hAnsi="Arial" w:cs="Arial"/>
          <w:noProof w:val="0"/>
          <w:lang w:val="sr-Cyrl-RS"/>
        </w:rPr>
        <w:t>обавештава члан односно заменик члана Комисије који је од стране Комисије овлашћен да у име Комисије обавља поједине радње које су у вези са организацијом, припремом и спровођењем избора, односно гласања на територији те локалне изборне комисије.</w:t>
      </w:r>
    </w:p>
    <w:p w:rsidR="00AF7EE6" w:rsidRPr="00FF0B10" w:rsidRDefault="002C7D89" w:rsidP="00AA453F">
      <w:pPr>
        <w:shd w:val="clear" w:color="auto" w:fill="FFFFFF"/>
        <w:tabs>
          <w:tab w:val="left" w:pos="720"/>
        </w:tabs>
        <w:spacing w:after="120" w:line="240" w:lineRule="auto"/>
        <w:jc w:val="center"/>
        <w:rPr>
          <w:rFonts w:ascii="Arial" w:hAnsi="Arial" w:cs="Arial"/>
          <w:b/>
          <w:lang w:val="sr-Latn-RS"/>
        </w:rPr>
      </w:pPr>
      <w:r w:rsidRPr="00FF0B10">
        <w:rPr>
          <w:rFonts w:ascii="Arial" w:hAnsi="Arial" w:cs="Arial"/>
          <w:b/>
          <w:lang w:val="sr-Cyrl-RS"/>
        </w:rPr>
        <w:t>Претходно и</w:t>
      </w:r>
      <w:r w:rsidR="00AF7EE6" w:rsidRPr="00FF0B10">
        <w:rPr>
          <w:rFonts w:ascii="Arial" w:hAnsi="Arial" w:cs="Arial"/>
          <w:b/>
          <w:lang w:val="sr-Cyrl-RS"/>
        </w:rPr>
        <w:t>спитивање приговора</w:t>
      </w:r>
    </w:p>
    <w:p w:rsidR="004F08F9" w:rsidRPr="00FF0B10" w:rsidRDefault="004F08F9"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Члан 2</w:t>
      </w:r>
      <w:r w:rsidR="008C5188" w:rsidRPr="00A52FCE">
        <w:rPr>
          <w:rFonts w:ascii="Arial" w:eastAsia="Times New Roman" w:hAnsi="Arial" w:cs="Arial"/>
          <w:b/>
          <w:bCs/>
          <w:lang w:val="ru-RU"/>
        </w:rPr>
        <w:t>7</w:t>
      </w:r>
      <w:r w:rsidRPr="00FF0B10">
        <w:rPr>
          <w:rFonts w:ascii="Arial" w:eastAsia="Times New Roman" w:hAnsi="Arial" w:cs="Arial"/>
          <w:b/>
          <w:bCs/>
          <w:lang w:val="sr-Cyrl-RS"/>
        </w:rPr>
        <w:t>.</w:t>
      </w:r>
    </w:p>
    <w:p w:rsidR="008A5F19" w:rsidRPr="00FF0B10" w:rsidRDefault="00AF7EE6" w:rsidP="00AA453F">
      <w:pPr>
        <w:shd w:val="clear" w:color="auto" w:fill="FFFFFF"/>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2E78EE" w:rsidRPr="00FF0B10">
        <w:rPr>
          <w:rFonts w:ascii="Arial" w:eastAsia="Times New Roman" w:hAnsi="Arial" w:cs="Arial"/>
          <w:noProof w:val="0"/>
          <w:lang w:val="sr-Cyrl-RS"/>
        </w:rPr>
        <w:t>(1) О примљеном и евидентираном приговору, Писарница Народне скупштине обавештава секретара Комисије.</w:t>
      </w:r>
    </w:p>
    <w:p w:rsidR="008A5F19"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2E78EE" w:rsidRPr="00FF0B10">
        <w:rPr>
          <w:rFonts w:ascii="Arial" w:eastAsia="Times New Roman" w:hAnsi="Arial" w:cs="Arial"/>
          <w:noProof w:val="0"/>
          <w:lang w:val="sr-Cyrl-RS"/>
        </w:rPr>
        <w:t>(2) Секретар Комисије испитује да ли је приговор благовремен, дозвољен и поднет од овлашћеног лица, као и да ли је разумљив и потпун</w:t>
      </w:r>
      <w:r w:rsidR="002C7D89" w:rsidRPr="00FF0B10">
        <w:rPr>
          <w:rFonts w:ascii="Arial" w:eastAsia="Times New Roman" w:hAnsi="Arial" w:cs="Arial"/>
          <w:noProof w:val="0"/>
          <w:lang w:val="sr-Cyrl-RS"/>
        </w:rPr>
        <w:t>.</w:t>
      </w:r>
    </w:p>
    <w:p w:rsidR="002C7D89"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lastRenderedPageBreak/>
        <w:tab/>
      </w:r>
      <w:r w:rsidR="002C7D89" w:rsidRPr="00FF0B10">
        <w:rPr>
          <w:rFonts w:ascii="Arial" w:eastAsia="Times New Roman" w:hAnsi="Arial" w:cs="Arial"/>
          <w:noProof w:val="0"/>
          <w:lang w:val="sr-Cyrl-RS"/>
        </w:rPr>
        <w:t xml:space="preserve">(3) </w:t>
      </w:r>
      <w:r w:rsidR="00A947CB" w:rsidRPr="00FF0B10">
        <w:rPr>
          <w:rFonts w:ascii="Arial" w:eastAsia="Times New Roman" w:hAnsi="Arial" w:cs="Arial"/>
          <w:noProof w:val="0"/>
          <w:lang w:val="sr-Cyrl-RS"/>
        </w:rPr>
        <w:t xml:space="preserve">У зависности од предмета приговора у смислу члана </w:t>
      </w:r>
      <w:r w:rsidR="00DE4360" w:rsidRPr="00FF0B10">
        <w:rPr>
          <w:rFonts w:ascii="Arial" w:eastAsia="Times New Roman" w:hAnsi="Arial" w:cs="Arial"/>
          <w:noProof w:val="0"/>
          <w:lang w:val="sr-Cyrl-RS"/>
        </w:rPr>
        <w:t>2</w:t>
      </w:r>
      <w:r w:rsidR="008C5188" w:rsidRPr="00A52FCE">
        <w:rPr>
          <w:rFonts w:ascii="Arial" w:eastAsia="Times New Roman" w:hAnsi="Arial" w:cs="Arial"/>
          <w:noProof w:val="0"/>
          <w:lang w:val="ru-RU"/>
        </w:rPr>
        <w:t>6</w:t>
      </w:r>
      <w:r w:rsidR="00A947CB" w:rsidRPr="00FF0B10">
        <w:rPr>
          <w:rFonts w:ascii="Arial" w:eastAsia="Times New Roman" w:hAnsi="Arial" w:cs="Arial"/>
          <w:noProof w:val="0"/>
          <w:lang w:val="sr-Cyrl-RS"/>
        </w:rPr>
        <w:t>. овог упутства, о</w:t>
      </w:r>
      <w:r w:rsidR="002C7D89" w:rsidRPr="00FF0B10">
        <w:rPr>
          <w:rFonts w:ascii="Arial" w:eastAsia="Times New Roman" w:hAnsi="Arial" w:cs="Arial"/>
          <w:noProof w:val="0"/>
          <w:lang w:val="sr-Cyrl-RS"/>
        </w:rPr>
        <w:t xml:space="preserve"> поднетом приговору</w:t>
      </w:r>
      <w:r w:rsidR="00A947CB" w:rsidRPr="00FF0B10">
        <w:rPr>
          <w:rFonts w:ascii="Arial" w:eastAsia="Times New Roman" w:hAnsi="Arial" w:cs="Arial"/>
          <w:noProof w:val="0"/>
          <w:lang w:val="sr-Cyrl-RS"/>
        </w:rPr>
        <w:t xml:space="preserve"> </w:t>
      </w:r>
      <w:r w:rsidR="002C7D89" w:rsidRPr="00FF0B10">
        <w:rPr>
          <w:rFonts w:ascii="Arial" w:eastAsia="Times New Roman" w:hAnsi="Arial" w:cs="Arial"/>
          <w:noProof w:val="0"/>
          <w:lang w:val="sr-Cyrl-RS"/>
        </w:rPr>
        <w:t xml:space="preserve">и о налазима претходног испитивања, секретар Комисије обавештава </w:t>
      </w:r>
      <w:r w:rsidR="00A947CB" w:rsidRPr="00FF0B10">
        <w:rPr>
          <w:rFonts w:ascii="Arial" w:eastAsia="Times New Roman" w:hAnsi="Arial" w:cs="Arial"/>
          <w:noProof w:val="0"/>
          <w:lang w:val="sr-Cyrl-RS"/>
        </w:rPr>
        <w:t xml:space="preserve">надлежног известиоца Комисије, као и </w:t>
      </w:r>
      <w:r w:rsidR="002C7D89" w:rsidRPr="00FF0B10">
        <w:rPr>
          <w:rFonts w:ascii="Arial" w:eastAsia="Times New Roman" w:hAnsi="Arial" w:cs="Arial"/>
          <w:noProof w:val="0"/>
          <w:lang w:val="sr-Cyrl-RS"/>
        </w:rPr>
        <w:t>председника К</w:t>
      </w:r>
      <w:r w:rsidR="00A947CB" w:rsidRPr="00FF0B10">
        <w:rPr>
          <w:rFonts w:ascii="Arial" w:eastAsia="Times New Roman" w:hAnsi="Arial" w:cs="Arial"/>
          <w:noProof w:val="0"/>
          <w:lang w:val="sr-Cyrl-RS"/>
        </w:rPr>
        <w:t>омисије, уколико он није надлежни известилац.</w:t>
      </w:r>
    </w:p>
    <w:p w:rsidR="0034010F" w:rsidRPr="00FF0B10" w:rsidRDefault="0034010F"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Испитивање приговора од стране известиоца Комисије</w:t>
      </w:r>
    </w:p>
    <w:p w:rsidR="0034010F" w:rsidRPr="00FF0B10" w:rsidRDefault="008C5188" w:rsidP="00AA453F">
      <w:pPr>
        <w:tabs>
          <w:tab w:val="left" w:pos="993"/>
        </w:tabs>
        <w:spacing w:after="120" w:line="240" w:lineRule="auto"/>
        <w:jc w:val="center"/>
        <w:rPr>
          <w:rFonts w:ascii="Arial" w:eastAsia="Times New Roman" w:hAnsi="Arial" w:cs="Arial"/>
          <w:b/>
          <w:noProof w:val="0"/>
          <w:lang w:val="sr-Cyrl-RS"/>
        </w:rPr>
      </w:pPr>
      <w:r w:rsidRPr="00FF0B10">
        <w:rPr>
          <w:rFonts w:ascii="Arial" w:eastAsia="Times New Roman" w:hAnsi="Arial" w:cs="Arial"/>
          <w:b/>
          <w:noProof w:val="0"/>
          <w:lang w:val="sr-Cyrl-RS"/>
        </w:rPr>
        <w:t>Члан 28</w:t>
      </w:r>
      <w:r w:rsidR="0034010F" w:rsidRPr="00FF0B10">
        <w:rPr>
          <w:rFonts w:ascii="Arial" w:eastAsia="Times New Roman" w:hAnsi="Arial" w:cs="Arial"/>
          <w:b/>
          <w:noProof w:val="0"/>
          <w:lang w:val="sr-Cyrl-RS"/>
        </w:rPr>
        <w:t>.</w:t>
      </w:r>
    </w:p>
    <w:p w:rsidR="0034010F" w:rsidRPr="00FF0B10" w:rsidRDefault="0034010F"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t>Надлежни известилац Комисије, уз подршку секретара Комисије и Службе Народне скупштине, увидом у списе предмета, испитује наводе приговора, чињенице на којима се приговор заснива и доказе достављене уз приговор.</w:t>
      </w:r>
    </w:p>
    <w:p w:rsidR="00201C3B" w:rsidRPr="00FF0B10" w:rsidRDefault="00012006"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Поступак разматрања и одлучивања</w:t>
      </w:r>
      <w:r w:rsidR="009F430B" w:rsidRPr="00FF0B10">
        <w:rPr>
          <w:rFonts w:ascii="Arial" w:eastAsia="Times New Roman" w:hAnsi="Arial" w:cs="Arial"/>
          <w:b/>
          <w:bCs/>
          <w:lang w:val="sr-Cyrl-RS"/>
        </w:rPr>
        <w:t xml:space="preserve"> о приговору</w:t>
      </w:r>
      <w:r w:rsidR="00201C3B" w:rsidRPr="00FF0B10">
        <w:rPr>
          <w:rFonts w:ascii="Arial" w:eastAsia="Times New Roman" w:hAnsi="Arial" w:cs="Arial"/>
          <w:b/>
          <w:bCs/>
          <w:lang w:val="sr-Cyrl-RS"/>
        </w:rPr>
        <w:t xml:space="preserve"> </w:t>
      </w:r>
    </w:p>
    <w:p w:rsidR="00201C3B" w:rsidRPr="00FF0B10" w:rsidRDefault="00201C3B"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Члан </w:t>
      </w:r>
      <w:r w:rsidR="0024012B" w:rsidRPr="00FF0B10">
        <w:rPr>
          <w:rFonts w:ascii="Arial" w:eastAsia="Times New Roman" w:hAnsi="Arial" w:cs="Arial"/>
          <w:b/>
          <w:bCs/>
          <w:lang w:val="sr-Cyrl-RS"/>
        </w:rPr>
        <w:t>2</w:t>
      </w:r>
      <w:r w:rsidR="008C5188" w:rsidRPr="00A52FCE">
        <w:rPr>
          <w:rFonts w:ascii="Arial" w:eastAsia="Times New Roman" w:hAnsi="Arial" w:cs="Arial"/>
          <w:b/>
          <w:bCs/>
          <w:lang w:val="ru-RU"/>
        </w:rPr>
        <w:t>9</w:t>
      </w:r>
      <w:r w:rsidRPr="00FF0B10">
        <w:rPr>
          <w:rFonts w:ascii="Arial" w:eastAsia="Times New Roman" w:hAnsi="Arial" w:cs="Arial"/>
          <w:b/>
          <w:bCs/>
          <w:lang w:val="sr-Cyrl-RS"/>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2695E" w:rsidRPr="00FF0B10">
        <w:rPr>
          <w:rFonts w:ascii="Arial" w:eastAsia="Times New Roman" w:hAnsi="Arial" w:cs="Arial"/>
          <w:noProof w:val="0"/>
          <w:lang w:val="sr-Cyrl-CS"/>
        </w:rPr>
        <w:t>(1) О приговору одлучује Комисија на седници.</w:t>
      </w:r>
    </w:p>
    <w:p w:rsidR="00007D35"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201C3B" w:rsidRPr="00FF0B10">
        <w:rPr>
          <w:rFonts w:ascii="Arial" w:eastAsia="Times New Roman" w:hAnsi="Arial" w:cs="Arial"/>
          <w:noProof w:val="0"/>
          <w:lang w:val="sr-Cyrl-CS"/>
        </w:rPr>
        <w:t>(</w:t>
      </w:r>
      <w:r w:rsidR="0092695E" w:rsidRPr="00FF0B10">
        <w:rPr>
          <w:rFonts w:ascii="Arial" w:eastAsia="Times New Roman" w:hAnsi="Arial" w:cs="Arial"/>
          <w:noProof w:val="0"/>
          <w:lang w:val="sr-Cyrl-CS"/>
        </w:rPr>
        <w:t>2</w:t>
      </w:r>
      <w:r w:rsidR="00201C3B" w:rsidRPr="00FF0B10">
        <w:rPr>
          <w:rFonts w:ascii="Arial" w:eastAsia="Times New Roman" w:hAnsi="Arial" w:cs="Arial"/>
          <w:noProof w:val="0"/>
          <w:lang w:val="sr-Cyrl-CS"/>
        </w:rPr>
        <w:t xml:space="preserve">) </w:t>
      </w:r>
      <w:r w:rsidR="00A947CB" w:rsidRPr="00FF0B10">
        <w:rPr>
          <w:rFonts w:ascii="Arial" w:eastAsia="Times New Roman" w:hAnsi="Arial" w:cs="Arial"/>
          <w:noProof w:val="0"/>
          <w:lang w:val="sr-Cyrl-CS"/>
        </w:rPr>
        <w:t>Председник Комисије уврштава приговор у предлог дневног реда седнице Комисије пошто је обавештен од стране секретара Комисије о пријему приговора, односно након консултација са надлежним известиоцем Комисије по том приговору, ако председник Комисије није надлежни известилац.</w:t>
      </w:r>
    </w:p>
    <w:p w:rsidR="005D53F7" w:rsidRPr="00FF0B10" w:rsidRDefault="005D53F7" w:rsidP="00AA453F">
      <w:pPr>
        <w:shd w:val="clear" w:color="auto" w:fill="FFFFFF"/>
        <w:tabs>
          <w:tab w:val="left" w:pos="993"/>
        </w:tabs>
        <w:spacing w:after="120" w:line="240" w:lineRule="auto"/>
        <w:jc w:val="both"/>
        <w:rPr>
          <w:rFonts w:ascii="Arial" w:eastAsia="Times New Roman" w:hAnsi="Arial" w:cs="Arial"/>
          <w:strike/>
          <w:noProof w:val="0"/>
          <w:lang w:val="sr-Cyrl-CS"/>
        </w:rPr>
      </w:pPr>
      <w:r w:rsidRPr="00FF0B10">
        <w:rPr>
          <w:rFonts w:ascii="Arial" w:eastAsia="Times New Roman" w:hAnsi="Arial" w:cs="Arial"/>
          <w:noProof w:val="0"/>
          <w:lang w:val="sr-Cyrl-CS"/>
        </w:rPr>
        <w:tab/>
        <w:t>(3) Комисија може да одлучи да се одлучивање о више приговора споји у један поступак, ако се ти приговори заснивају на истом или сличном чињеничном стању и истом правном основу.</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5D53F7" w:rsidRPr="00FF0B10">
        <w:rPr>
          <w:rFonts w:ascii="Arial" w:eastAsia="Times New Roman" w:hAnsi="Arial" w:cs="Arial"/>
          <w:noProof w:val="0"/>
          <w:lang w:val="sr-Cyrl-CS"/>
        </w:rPr>
        <w:t>(4</w:t>
      </w:r>
      <w:r w:rsidR="00DA4E93" w:rsidRPr="00FF0B10">
        <w:rPr>
          <w:rFonts w:ascii="Arial" w:eastAsia="Times New Roman" w:hAnsi="Arial" w:cs="Arial"/>
          <w:noProof w:val="0"/>
          <w:lang w:val="sr-Cyrl-CS"/>
        </w:rPr>
        <w:t xml:space="preserve">) </w:t>
      </w:r>
      <w:r w:rsidR="00012006" w:rsidRPr="00FF0B10">
        <w:rPr>
          <w:rFonts w:ascii="Arial" w:eastAsia="Times New Roman" w:hAnsi="Arial" w:cs="Arial"/>
          <w:noProof w:val="0"/>
          <w:lang w:val="sr-Cyrl-CS"/>
        </w:rPr>
        <w:t>На почетку разматрања приговора, и</w:t>
      </w:r>
      <w:r w:rsidR="00DA4E93" w:rsidRPr="00FF0B10">
        <w:rPr>
          <w:rFonts w:ascii="Arial" w:eastAsia="Times New Roman" w:hAnsi="Arial" w:cs="Arial"/>
          <w:noProof w:val="0"/>
          <w:lang w:val="sr-Cyrl-CS"/>
        </w:rPr>
        <w:t xml:space="preserve">звестилац Комисије упознаје Комисију са предметом приговора и утврђеним чињеничним и правним стањем и предлаже начин поступања по </w:t>
      </w:r>
      <w:r w:rsidR="00012006" w:rsidRPr="00FF0B10">
        <w:rPr>
          <w:rFonts w:ascii="Arial" w:eastAsia="Times New Roman" w:hAnsi="Arial" w:cs="Arial"/>
          <w:noProof w:val="0"/>
          <w:lang w:val="sr-Cyrl-CS"/>
        </w:rPr>
        <w:t>приговору.</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201C3B" w:rsidRPr="00FF0B10">
        <w:rPr>
          <w:rFonts w:ascii="Arial" w:eastAsia="Times New Roman" w:hAnsi="Arial" w:cs="Arial"/>
          <w:noProof w:val="0"/>
          <w:lang w:val="sr-Cyrl-CS"/>
        </w:rPr>
        <w:t>(</w:t>
      </w:r>
      <w:r w:rsidR="005D53F7" w:rsidRPr="00FF0B10">
        <w:rPr>
          <w:rFonts w:ascii="Arial" w:eastAsia="Times New Roman" w:hAnsi="Arial" w:cs="Arial"/>
          <w:noProof w:val="0"/>
          <w:lang w:val="sr-Cyrl-CS"/>
        </w:rPr>
        <w:t>5</w:t>
      </w:r>
      <w:r w:rsidR="00201C3B" w:rsidRPr="00FF0B10">
        <w:rPr>
          <w:rFonts w:ascii="Arial" w:eastAsia="Times New Roman" w:hAnsi="Arial" w:cs="Arial"/>
          <w:noProof w:val="0"/>
          <w:lang w:val="sr-Cyrl-CS"/>
        </w:rPr>
        <w:t xml:space="preserve">) </w:t>
      </w:r>
      <w:r w:rsidR="003C2079" w:rsidRPr="00FF0B10">
        <w:rPr>
          <w:rFonts w:ascii="Arial" w:eastAsia="Times New Roman" w:hAnsi="Arial" w:cs="Arial"/>
          <w:noProof w:val="0"/>
          <w:lang w:val="sr-Cyrl-CS"/>
        </w:rPr>
        <w:t xml:space="preserve">Након </w:t>
      </w:r>
      <w:r w:rsidR="00012006" w:rsidRPr="00FF0B10">
        <w:rPr>
          <w:rFonts w:ascii="Arial" w:eastAsia="Times New Roman" w:hAnsi="Arial" w:cs="Arial"/>
          <w:noProof w:val="0"/>
          <w:lang w:val="sr-Cyrl-CS"/>
        </w:rPr>
        <w:t>излагања известиоца Комисије</w:t>
      </w:r>
      <w:r w:rsidR="003C2079" w:rsidRPr="00FF0B10">
        <w:rPr>
          <w:rFonts w:ascii="Arial" w:eastAsia="Times New Roman" w:hAnsi="Arial" w:cs="Arial"/>
          <w:noProof w:val="0"/>
          <w:lang w:val="sr-Cyrl-CS"/>
        </w:rPr>
        <w:t xml:space="preserve">, о приговору се </w:t>
      </w:r>
      <w:r w:rsidR="00012006" w:rsidRPr="00FF0B10">
        <w:rPr>
          <w:rFonts w:ascii="Arial" w:eastAsia="Times New Roman" w:hAnsi="Arial" w:cs="Arial"/>
          <w:noProof w:val="0"/>
          <w:lang w:val="sr-Cyrl-CS"/>
        </w:rPr>
        <w:t xml:space="preserve">отвара </w:t>
      </w:r>
      <w:r w:rsidR="003C2079" w:rsidRPr="00FF0B10">
        <w:rPr>
          <w:rFonts w:ascii="Arial" w:eastAsia="Times New Roman" w:hAnsi="Arial" w:cs="Arial"/>
          <w:noProof w:val="0"/>
          <w:lang w:val="sr-Cyrl-CS"/>
        </w:rPr>
        <w:t>расправа.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lang w:val="sr-Cyrl-RS" w:eastAsia="en-GB"/>
        </w:rPr>
      </w:pPr>
      <w:r w:rsidRPr="00FF0B10">
        <w:rPr>
          <w:rFonts w:ascii="Arial" w:eastAsia="Times New Roman" w:hAnsi="Arial" w:cs="Arial"/>
          <w:noProof w:val="0"/>
          <w:lang w:val="sr-Cyrl-CS"/>
        </w:rPr>
        <w:tab/>
      </w:r>
      <w:r w:rsidR="00201C3B" w:rsidRPr="00FF0B10">
        <w:rPr>
          <w:rFonts w:ascii="Arial" w:eastAsia="Times New Roman" w:hAnsi="Arial" w:cs="Arial"/>
          <w:lang w:val="sr-Cyrl-RS" w:eastAsia="en-GB"/>
        </w:rPr>
        <w:t>(</w:t>
      </w:r>
      <w:r w:rsidR="005D53F7" w:rsidRPr="00FF0B10">
        <w:rPr>
          <w:rFonts w:ascii="Arial" w:eastAsia="Times New Roman" w:hAnsi="Arial" w:cs="Arial"/>
          <w:lang w:val="sr-Cyrl-RS" w:eastAsia="en-GB"/>
        </w:rPr>
        <w:t>6</w:t>
      </w:r>
      <w:r w:rsidR="00201C3B" w:rsidRPr="00FF0B10">
        <w:rPr>
          <w:rFonts w:ascii="Arial" w:eastAsia="Times New Roman" w:hAnsi="Arial" w:cs="Arial"/>
          <w:lang w:val="sr-Cyrl-RS" w:eastAsia="en-GB"/>
        </w:rPr>
        <w:t xml:space="preserve">) </w:t>
      </w:r>
      <w:r w:rsidR="002E4E61" w:rsidRPr="00FF0B10">
        <w:rPr>
          <w:rFonts w:ascii="Arial" w:eastAsia="Times New Roman" w:hAnsi="Arial" w:cs="Arial"/>
          <w:lang w:val="sr-Cyrl-RS" w:eastAsia="en-GB"/>
        </w:rPr>
        <w:t xml:space="preserve">Уколико је </w:t>
      </w:r>
      <w:r w:rsidR="00135ED3" w:rsidRPr="00FF0B10">
        <w:rPr>
          <w:rFonts w:ascii="Arial" w:eastAsia="Times New Roman" w:hAnsi="Arial" w:cs="Arial"/>
          <w:lang w:val="sr-Cyrl-RS" w:eastAsia="en-GB"/>
        </w:rPr>
        <w:t>у поступку разматрања приговора</w:t>
      </w:r>
      <w:r w:rsidR="002E4E61" w:rsidRPr="00FF0B10">
        <w:rPr>
          <w:rFonts w:ascii="Arial" w:eastAsia="Times New Roman" w:hAnsi="Arial" w:cs="Arial"/>
          <w:lang w:val="sr-Cyrl-RS" w:eastAsia="en-GB"/>
        </w:rPr>
        <w:t xml:space="preserve"> изнет предлог за </w:t>
      </w:r>
      <w:r w:rsidR="00135ED3" w:rsidRPr="00FF0B10">
        <w:rPr>
          <w:rFonts w:ascii="Arial" w:eastAsia="Times New Roman" w:hAnsi="Arial" w:cs="Arial"/>
          <w:lang w:val="sr-Cyrl-RS" w:eastAsia="en-GB"/>
        </w:rPr>
        <w:t xml:space="preserve">његово </w:t>
      </w:r>
      <w:r w:rsidR="002E4E61" w:rsidRPr="00FF0B10">
        <w:rPr>
          <w:rFonts w:ascii="Arial" w:eastAsia="Times New Roman" w:hAnsi="Arial" w:cs="Arial"/>
          <w:lang w:val="sr-Cyrl-RS" w:eastAsia="en-GB"/>
        </w:rPr>
        <w:t xml:space="preserve">одбацивање, председавајући </w:t>
      </w:r>
      <w:r w:rsidR="00012006" w:rsidRPr="00FF0B10">
        <w:rPr>
          <w:rFonts w:ascii="Arial" w:eastAsia="Times New Roman" w:hAnsi="Arial" w:cs="Arial"/>
          <w:lang w:val="sr-Cyrl-RS" w:eastAsia="en-GB"/>
        </w:rPr>
        <w:t xml:space="preserve">седницом Комисије </w:t>
      </w:r>
      <w:r w:rsidR="002E4E61" w:rsidRPr="00FF0B10">
        <w:rPr>
          <w:rFonts w:ascii="Arial" w:eastAsia="Times New Roman" w:hAnsi="Arial" w:cs="Arial"/>
          <w:lang w:val="sr-Cyrl-RS" w:eastAsia="en-GB"/>
        </w:rPr>
        <w:t>ставља на гласање прво тај предлог.</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lang w:val="sr-Cyrl-RS" w:eastAsia="en-GB"/>
        </w:rPr>
      </w:pPr>
      <w:r w:rsidRPr="00FF0B10">
        <w:rPr>
          <w:rFonts w:ascii="Arial" w:eastAsia="Times New Roman" w:hAnsi="Arial" w:cs="Arial"/>
          <w:lang w:val="sr-Cyrl-RS" w:eastAsia="en-GB"/>
        </w:rPr>
        <w:tab/>
      </w:r>
      <w:r w:rsidR="00201C3B" w:rsidRPr="00FF0B10">
        <w:rPr>
          <w:rFonts w:ascii="Arial" w:eastAsia="Times New Roman" w:hAnsi="Arial" w:cs="Arial"/>
          <w:lang w:val="sr-Cyrl-RS" w:eastAsia="en-GB"/>
        </w:rPr>
        <w:t>(</w:t>
      </w:r>
      <w:r w:rsidR="005D53F7" w:rsidRPr="00FF0B10">
        <w:rPr>
          <w:rFonts w:ascii="Arial" w:eastAsia="Times New Roman" w:hAnsi="Arial" w:cs="Arial"/>
          <w:lang w:val="sr-Cyrl-RS" w:eastAsia="en-GB"/>
        </w:rPr>
        <w:t>7</w:t>
      </w:r>
      <w:r w:rsidR="00201C3B" w:rsidRPr="00FF0B10">
        <w:rPr>
          <w:rFonts w:ascii="Arial" w:eastAsia="Times New Roman" w:hAnsi="Arial" w:cs="Arial"/>
          <w:lang w:val="sr-Cyrl-RS" w:eastAsia="en-GB"/>
        </w:rPr>
        <w:t xml:space="preserve">) </w:t>
      </w:r>
      <w:r w:rsidR="002E4E61" w:rsidRPr="00FF0B10">
        <w:rPr>
          <w:rFonts w:ascii="Arial" w:eastAsia="Times New Roman" w:hAnsi="Arial" w:cs="Arial"/>
          <w:lang w:val="sr-Cyrl-RS" w:eastAsia="en-GB"/>
        </w:rPr>
        <w:t>Уколико је</w:t>
      </w:r>
      <w:r w:rsidR="004F0508" w:rsidRPr="00FF0B10">
        <w:rPr>
          <w:rFonts w:ascii="Arial" w:eastAsia="Times New Roman" w:hAnsi="Arial" w:cs="Arial"/>
          <w:lang w:val="sr-Cyrl-RS" w:eastAsia="en-GB"/>
        </w:rPr>
        <w:t xml:space="preserve"> </w:t>
      </w:r>
      <w:r w:rsidR="002E4E61" w:rsidRPr="00FF0B10">
        <w:rPr>
          <w:rFonts w:ascii="Arial" w:eastAsia="Times New Roman" w:hAnsi="Arial" w:cs="Arial"/>
          <w:lang w:val="sr-Cyrl-RS" w:eastAsia="en-GB"/>
        </w:rPr>
        <w:t>изнето више предлога за одбацивање приговора, о предлозима се гласа редом којим су изнети</w:t>
      </w:r>
      <w:r w:rsidRPr="00FF0B10">
        <w:rPr>
          <w:rFonts w:ascii="Arial" w:eastAsia="Times New Roman" w:hAnsi="Arial" w:cs="Arial"/>
          <w:lang w:val="sr-Cyrl-RS" w:eastAsia="en-GB"/>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lang w:val="sr-Cyrl-RS" w:eastAsia="en-GB"/>
        </w:rPr>
      </w:pPr>
      <w:r w:rsidRPr="00FF0B10">
        <w:rPr>
          <w:rFonts w:ascii="Arial" w:eastAsia="Times New Roman" w:hAnsi="Arial" w:cs="Arial"/>
          <w:lang w:val="sr-Cyrl-RS" w:eastAsia="en-GB"/>
        </w:rPr>
        <w:tab/>
      </w:r>
      <w:r w:rsidR="00201C3B" w:rsidRPr="00FF0B10">
        <w:rPr>
          <w:rFonts w:ascii="Arial" w:eastAsia="Times New Roman" w:hAnsi="Arial" w:cs="Arial"/>
          <w:lang w:val="sr-Cyrl-RS" w:eastAsia="en-GB"/>
        </w:rPr>
        <w:t>(</w:t>
      </w:r>
      <w:r w:rsidR="005D53F7" w:rsidRPr="00FF0B10">
        <w:rPr>
          <w:rFonts w:ascii="Arial" w:eastAsia="Times New Roman" w:hAnsi="Arial" w:cs="Arial"/>
          <w:lang w:val="sr-Cyrl-RS" w:eastAsia="en-GB"/>
        </w:rPr>
        <w:t>8</w:t>
      </w:r>
      <w:r w:rsidR="00201C3B" w:rsidRPr="00FF0B10">
        <w:rPr>
          <w:rFonts w:ascii="Arial" w:eastAsia="Times New Roman" w:hAnsi="Arial" w:cs="Arial"/>
          <w:lang w:val="sr-Cyrl-RS" w:eastAsia="en-GB"/>
        </w:rPr>
        <w:t xml:space="preserve">) </w:t>
      </w:r>
      <w:r w:rsidR="002E4E61" w:rsidRPr="00FF0B10">
        <w:rPr>
          <w:rFonts w:ascii="Arial" w:eastAsia="Times New Roman" w:hAnsi="Arial" w:cs="Arial"/>
          <w:lang w:val="sr-Cyrl-RS" w:eastAsia="en-GB"/>
        </w:rPr>
        <w:t xml:space="preserve">Ако неки предлог </w:t>
      </w:r>
      <w:r w:rsidR="003C2079" w:rsidRPr="00FF0B10">
        <w:rPr>
          <w:rFonts w:ascii="Arial" w:eastAsia="Times New Roman" w:hAnsi="Arial" w:cs="Arial"/>
          <w:lang w:val="sr-Cyrl-RS" w:eastAsia="en-GB"/>
        </w:rPr>
        <w:t xml:space="preserve">за одбацивање приговора </w:t>
      </w:r>
      <w:r w:rsidR="002E4E61" w:rsidRPr="00FF0B10">
        <w:rPr>
          <w:rFonts w:ascii="Arial" w:eastAsia="Times New Roman" w:hAnsi="Arial" w:cs="Arial"/>
          <w:lang w:val="sr-Cyrl-RS" w:eastAsia="en-GB"/>
        </w:rPr>
        <w:t>буде усвојен, о осталима се не гласа.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lang w:val="sr-Cyrl-RS" w:eastAsia="en-GB"/>
        </w:rPr>
      </w:pPr>
      <w:r w:rsidRPr="00FF0B10">
        <w:rPr>
          <w:rFonts w:ascii="Arial" w:eastAsia="Times New Roman" w:hAnsi="Arial" w:cs="Arial"/>
          <w:lang w:val="sr-Cyrl-RS" w:eastAsia="en-GB"/>
        </w:rPr>
        <w:tab/>
      </w:r>
      <w:r w:rsidR="00201C3B" w:rsidRPr="00FF0B10">
        <w:rPr>
          <w:rFonts w:ascii="Arial" w:eastAsia="Times New Roman" w:hAnsi="Arial" w:cs="Arial"/>
          <w:lang w:val="sr-Cyrl-RS" w:eastAsia="en-GB"/>
        </w:rPr>
        <w:t>(</w:t>
      </w:r>
      <w:r w:rsidR="005D53F7" w:rsidRPr="00FF0B10">
        <w:rPr>
          <w:rFonts w:ascii="Arial" w:eastAsia="Times New Roman" w:hAnsi="Arial" w:cs="Arial"/>
          <w:lang w:val="sr-Cyrl-RS" w:eastAsia="en-GB"/>
        </w:rPr>
        <w:t>9</w:t>
      </w:r>
      <w:r w:rsidR="00201C3B" w:rsidRPr="00FF0B10">
        <w:rPr>
          <w:rFonts w:ascii="Arial" w:eastAsia="Times New Roman" w:hAnsi="Arial" w:cs="Arial"/>
          <w:lang w:val="sr-Cyrl-RS" w:eastAsia="en-GB"/>
        </w:rPr>
        <w:t xml:space="preserve">) </w:t>
      </w:r>
      <w:r w:rsidR="002E4E61" w:rsidRPr="00FF0B10">
        <w:rPr>
          <w:rFonts w:ascii="Arial" w:eastAsia="Times New Roman" w:hAnsi="Arial" w:cs="Arial"/>
          <w:lang w:val="sr-Cyrl-RS" w:eastAsia="en-GB"/>
        </w:rPr>
        <w:t xml:space="preserve">Уколико не буде изнет предлог за одбацивање приговора, односно ниједан од изнетих предлога не буде усвојен, Комисија </w:t>
      </w:r>
      <w:r w:rsidR="00012006" w:rsidRPr="00FF0B10">
        <w:rPr>
          <w:rFonts w:ascii="Arial" w:eastAsia="Times New Roman" w:hAnsi="Arial" w:cs="Arial"/>
          <w:lang w:val="sr-Cyrl-RS" w:eastAsia="en-GB"/>
        </w:rPr>
        <w:t>гласа</w:t>
      </w:r>
      <w:r w:rsidR="002E4E61" w:rsidRPr="00FF0B10">
        <w:rPr>
          <w:rFonts w:ascii="Arial" w:eastAsia="Times New Roman" w:hAnsi="Arial" w:cs="Arial"/>
          <w:lang w:val="sr-Cyrl-RS" w:eastAsia="en-GB"/>
        </w:rPr>
        <w:t xml:space="preserve"> о усвајању приговора.</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lang w:val="sr-Cyrl-RS" w:eastAsia="en-GB"/>
        </w:rPr>
      </w:pPr>
      <w:r w:rsidRPr="00FF0B10">
        <w:rPr>
          <w:rFonts w:ascii="Arial" w:eastAsia="Times New Roman" w:hAnsi="Arial" w:cs="Arial"/>
          <w:lang w:val="sr-Cyrl-RS" w:eastAsia="en-GB"/>
        </w:rPr>
        <w:tab/>
      </w:r>
      <w:r w:rsidR="0092695E" w:rsidRPr="00FF0B10">
        <w:rPr>
          <w:rFonts w:ascii="Arial" w:eastAsia="Times New Roman" w:hAnsi="Arial" w:cs="Arial"/>
          <w:lang w:val="sr-Cyrl-RS" w:eastAsia="en-GB"/>
        </w:rPr>
        <w:t>(</w:t>
      </w:r>
      <w:r w:rsidR="005D53F7" w:rsidRPr="00FF0B10">
        <w:rPr>
          <w:rFonts w:ascii="Arial" w:eastAsia="Times New Roman" w:hAnsi="Arial" w:cs="Arial"/>
          <w:lang w:val="sr-Cyrl-RS" w:eastAsia="en-GB"/>
        </w:rPr>
        <w:t>10</w:t>
      </w:r>
      <w:r w:rsidR="00201C3B" w:rsidRPr="00FF0B10">
        <w:rPr>
          <w:rFonts w:ascii="Arial" w:eastAsia="Times New Roman" w:hAnsi="Arial" w:cs="Arial"/>
          <w:lang w:val="sr-Cyrl-RS" w:eastAsia="en-GB"/>
        </w:rPr>
        <w:t xml:space="preserve">) </w:t>
      </w:r>
      <w:r w:rsidR="00253697" w:rsidRPr="00FF0B10">
        <w:rPr>
          <w:rFonts w:ascii="Arial" w:eastAsia="Times New Roman" w:hAnsi="Arial" w:cs="Arial"/>
          <w:lang w:val="sr-Cyrl-RS" w:eastAsia="en-GB"/>
        </w:rPr>
        <w:t>Приговор је усвојен а</w:t>
      </w:r>
      <w:r w:rsidR="00201C3B" w:rsidRPr="00FF0B10">
        <w:rPr>
          <w:rFonts w:ascii="Arial" w:eastAsia="Times New Roman" w:hAnsi="Arial" w:cs="Arial"/>
          <w:lang w:val="sr-Cyrl-RS" w:eastAsia="en-GB"/>
        </w:rPr>
        <w:t xml:space="preserve">ко </w:t>
      </w:r>
      <w:r w:rsidR="00012006" w:rsidRPr="00FF0B10">
        <w:rPr>
          <w:rFonts w:ascii="Arial" w:eastAsia="Times New Roman" w:hAnsi="Arial" w:cs="Arial"/>
          <w:lang w:val="sr-Cyrl-RS" w:eastAsia="en-GB"/>
        </w:rPr>
        <w:t xml:space="preserve">за </w:t>
      </w:r>
      <w:r w:rsidR="00253697" w:rsidRPr="00FF0B10">
        <w:rPr>
          <w:rFonts w:ascii="Arial" w:eastAsia="Times New Roman" w:hAnsi="Arial" w:cs="Arial"/>
          <w:lang w:val="sr-Cyrl-RS" w:eastAsia="en-GB"/>
        </w:rPr>
        <w:t xml:space="preserve">његово </w:t>
      </w:r>
      <w:r w:rsidR="00012006" w:rsidRPr="00FF0B10">
        <w:rPr>
          <w:rFonts w:ascii="Arial" w:eastAsia="Times New Roman" w:hAnsi="Arial" w:cs="Arial"/>
          <w:lang w:val="sr-Cyrl-RS" w:eastAsia="en-GB"/>
        </w:rPr>
        <w:t>усвајање гласа већина од укупног броја чланова и заменика чланова Комисије</w:t>
      </w:r>
      <w:r w:rsidR="00201C3B" w:rsidRPr="00FF0B10">
        <w:rPr>
          <w:rFonts w:ascii="Arial" w:eastAsia="Times New Roman" w:hAnsi="Arial" w:cs="Arial"/>
          <w:lang w:val="sr-Cyrl-RS" w:eastAsia="en-GB"/>
        </w:rPr>
        <w:t>.</w:t>
      </w:r>
    </w:p>
    <w:p w:rsidR="002E4E61" w:rsidRPr="00FF0B10" w:rsidRDefault="008A5F19" w:rsidP="00AA453F">
      <w:pPr>
        <w:shd w:val="clear" w:color="auto" w:fill="FFFFFF"/>
        <w:tabs>
          <w:tab w:val="left" w:pos="993"/>
        </w:tabs>
        <w:spacing w:after="120" w:line="240" w:lineRule="auto"/>
        <w:jc w:val="both"/>
        <w:rPr>
          <w:rFonts w:ascii="Arial" w:eastAsia="Times New Roman" w:hAnsi="Arial" w:cs="Arial"/>
          <w:lang w:val="sr-Cyrl-CS" w:eastAsia="en-GB"/>
        </w:rPr>
      </w:pPr>
      <w:r w:rsidRPr="00FF0B10">
        <w:rPr>
          <w:rFonts w:ascii="Arial" w:eastAsia="Times New Roman" w:hAnsi="Arial" w:cs="Arial"/>
          <w:lang w:val="sr-Cyrl-RS" w:eastAsia="en-GB"/>
        </w:rPr>
        <w:tab/>
      </w:r>
      <w:r w:rsidR="00201C3B" w:rsidRPr="00FF0B10">
        <w:rPr>
          <w:rFonts w:ascii="Arial" w:eastAsia="Times New Roman" w:hAnsi="Arial" w:cs="Arial"/>
          <w:lang w:val="sr-Cyrl-CS" w:eastAsia="en-GB"/>
        </w:rPr>
        <w:t>(</w:t>
      </w:r>
      <w:r w:rsidR="005D53F7" w:rsidRPr="00FF0B10">
        <w:rPr>
          <w:rFonts w:ascii="Arial" w:eastAsia="Times New Roman" w:hAnsi="Arial" w:cs="Arial"/>
          <w:lang w:val="sr-Cyrl-CS" w:eastAsia="en-GB"/>
        </w:rPr>
        <w:t>11</w:t>
      </w:r>
      <w:r w:rsidR="00201C3B" w:rsidRPr="00FF0B10">
        <w:rPr>
          <w:rFonts w:ascii="Arial" w:eastAsia="Times New Roman" w:hAnsi="Arial" w:cs="Arial"/>
          <w:lang w:val="sr-Cyrl-CS" w:eastAsia="en-GB"/>
        </w:rPr>
        <w:t xml:space="preserve">) </w:t>
      </w:r>
      <w:r w:rsidR="00012006" w:rsidRPr="00FF0B10">
        <w:rPr>
          <w:rFonts w:ascii="Arial" w:hAnsi="Arial" w:cs="Arial"/>
        </w:rPr>
        <w:t xml:space="preserve">Уколико за усвајање </w:t>
      </w:r>
      <w:r w:rsidR="00012006" w:rsidRPr="00FF0B10">
        <w:rPr>
          <w:rFonts w:ascii="Arial" w:hAnsi="Arial" w:cs="Arial"/>
          <w:lang w:val="sr-Cyrl-RS"/>
        </w:rPr>
        <w:t>приговора</w:t>
      </w:r>
      <w:r w:rsidR="00012006" w:rsidRPr="00FF0B10">
        <w:rPr>
          <w:rFonts w:ascii="Arial" w:hAnsi="Arial" w:cs="Arial"/>
        </w:rPr>
        <w:t xml:space="preserve"> не гласа већина од укупног броја чланова и заменика чланова Комисије, сматраће се да је </w:t>
      </w:r>
      <w:r w:rsidR="00012006" w:rsidRPr="00FF0B10">
        <w:rPr>
          <w:rFonts w:ascii="Arial" w:hAnsi="Arial" w:cs="Arial"/>
          <w:lang w:val="sr-Cyrl-RS"/>
        </w:rPr>
        <w:t>приговор</w:t>
      </w:r>
      <w:r w:rsidR="00012006" w:rsidRPr="00FF0B10">
        <w:rPr>
          <w:rFonts w:ascii="Arial" w:hAnsi="Arial" w:cs="Arial"/>
        </w:rPr>
        <w:t xml:space="preserve"> одбијен</w:t>
      </w:r>
      <w:r w:rsidR="00BE1D51" w:rsidRPr="00FF0B10">
        <w:rPr>
          <w:rFonts w:ascii="Arial" w:eastAsia="Times New Roman" w:hAnsi="Arial" w:cs="Arial"/>
          <w:lang w:val="sr-Cyrl-CS" w:eastAsia="en-GB"/>
        </w:rPr>
        <w:t>.</w:t>
      </w:r>
    </w:p>
    <w:p w:rsidR="00253697" w:rsidRPr="00FF0B10" w:rsidRDefault="00253697" w:rsidP="00A52FCE">
      <w:pPr>
        <w:keepNext/>
        <w:spacing w:after="120" w:line="240" w:lineRule="auto"/>
        <w:jc w:val="center"/>
        <w:rPr>
          <w:rFonts w:ascii="Arial" w:eastAsia="Times New Roman" w:hAnsi="Arial" w:cs="Arial"/>
          <w:b/>
          <w:lang w:val="sr-Cyrl-CS" w:eastAsia="en-GB"/>
        </w:rPr>
      </w:pPr>
      <w:r w:rsidRPr="00FF0B10">
        <w:rPr>
          <w:rFonts w:ascii="Arial" w:eastAsia="Times New Roman" w:hAnsi="Arial" w:cs="Arial"/>
          <w:b/>
          <w:lang w:val="sr-Cyrl-CS" w:eastAsia="en-GB"/>
        </w:rPr>
        <w:lastRenderedPageBreak/>
        <w:t>Одлуке Комисије у вези са усвојеним приговором</w:t>
      </w:r>
    </w:p>
    <w:p w:rsidR="00253697" w:rsidRPr="00FF0B10" w:rsidRDefault="008C5188" w:rsidP="00A52FCE">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Члан 30</w:t>
      </w:r>
      <w:r w:rsidR="00253697" w:rsidRPr="00FF0B10">
        <w:rPr>
          <w:rFonts w:ascii="Arial" w:eastAsia="Times New Roman" w:hAnsi="Arial" w:cs="Arial"/>
          <w:b/>
          <w:bCs/>
          <w:lang w:val="sr-Cyrl-RS"/>
        </w:rPr>
        <w:t>.</w:t>
      </w:r>
    </w:p>
    <w:p w:rsidR="008A5F19" w:rsidRPr="00FF0B10" w:rsidRDefault="008A5F19" w:rsidP="00A52FCE">
      <w:pPr>
        <w:keepNext/>
        <w:tabs>
          <w:tab w:val="left" w:pos="993"/>
        </w:tabs>
        <w:spacing w:before="120" w:after="120" w:line="240" w:lineRule="auto"/>
        <w:jc w:val="both"/>
        <w:outlineLvl w:val="0"/>
        <w:rPr>
          <w:rFonts w:ascii="Arial" w:eastAsia="Times New Roman" w:hAnsi="Arial" w:cs="Arial"/>
          <w:bCs/>
          <w:lang w:val="sr-Cyrl-RS"/>
        </w:rPr>
      </w:pPr>
      <w:r w:rsidRPr="00FF0B10">
        <w:rPr>
          <w:rFonts w:ascii="Arial" w:eastAsia="Times New Roman" w:hAnsi="Arial" w:cs="Arial"/>
          <w:bCs/>
          <w:lang w:val="sr-Cyrl-RS"/>
        </w:rPr>
        <w:tab/>
      </w:r>
      <w:r w:rsidR="00253697" w:rsidRPr="00FF0B10">
        <w:rPr>
          <w:rFonts w:ascii="Arial" w:eastAsia="Times New Roman" w:hAnsi="Arial" w:cs="Arial"/>
          <w:bCs/>
          <w:lang w:val="sr-Cyrl-RS"/>
        </w:rPr>
        <w:t>(1) Ако Комисија усвоји приговор, она поништава одлуку донету у спровођењу избора, односно радњу предузету у спровођењу избора.</w:t>
      </w:r>
    </w:p>
    <w:p w:rsidR="008A5F19" w:rsidRPr="00FF0B10" w:rsidRDefault="008A5F19" w:rsidP="00AA453F">
      <w:pPr>
        <w:keepNext/>
        <w:tabs>
          <w:tab w:val="left" w:pos="993"/>
        </w:tabs>
        <w:spacing w:before="120" w:after="120" w:line="240" w:lineRule="auto"/>
        <w:jc w:val="both"/>
        <w:outlineLvl w:val="0"/>
        <w:rPr>
          <w:rFonts w:ascii="Arial" w:eastAsia="Times New Roman" w:hAnsi="Arial" w:cs="Arial"/>
          <w:bCs/>
          <w:lang w:val="sr-Cyrl-RS"/>
        </w:rPr>
      </w:pPr>
      <w:r w:rsidRPr="00FF0B10">
        <w:rPr>
          <w:rFonts w:ascii="Arial" w:eastAsia="Times New Roman" w:hAnsi="Arial" w:cs="Arial"/>
          <w:bCs/>
          <w:lang w:val="sr-Cyrl-RS"/>
        </w:rPr>
        <w:tab/>
      </w:r>
      <w:r w:rsidR="00AD33B3" w:rsidRPr="00FF0B10">
        <w:rPr>
          <w:rFonts w:ascii="Arial" w:eastAsia="Times New Roman" w:hAnsi="Arial" w:cs="Arial"/>
          <w:bCs/>
          <w:lang w:val="sr-Cyrl-RS"/>
        </w:rPr>
        <w:t>(2) У случају из става 1. овог члана, К</w:t>
      </w:r>
      <w:r w:rsidR="00253697" w:rsidRPr="00FF0B10">
        <w:rPr>
          <w:rFonts w:ascii="Arial" w:eastAsia="Times New Roman" w:hAnsi="Arial" w:cs="Arial"/>
          <w:bCs/>
          <w:lang w:val="sr-Cyrl-RS"/>
        </w:rPr>
        <w:t>омисија може донети другу одлуку уместо поништене.</w:t>
      </w:r>
    </w:p>
    <w:p w:rsidR="00253697" w:rsidRPr="00FF0B10" w:rsidRDefault="008A5F19" w:rsidP="00AA453F">
      <w:pPr>
        <w:keepNext/>
        <w:tabs>
          <w:tab w:val="left" w:pos="993"/>
        </w:tabs>
        <w:spacing w:before="120" w:after="120" w:line="240" w:lineRule="auto"/>
        <w:jc w:val="both"/>
        <w:outlineLvl w:val="0"/>
        <w:rPr>
          <w:rFonts w:ascii="Arial" w:eastAsia="Times New Roman" w:hAnsi="Arial" w:cs="Arial"/>
          <w:b/>
          <w:bCs/>
          <w:lang w:val="sr-Cyrl-RS"/>
        </w:rPr>
      </w:pPr>
      <w:r w:rsidRPr="00FF0B10">
        <w:rPr>
          <w:rFonts w:ascii="Arial" w:eastAsia="Times New Roman" w:hAnsi="Arial" w:cs="Arial"/>
          <w:bCs/>
          <w:lang w:val="sr-Cyrl-RS"/>
        </w:rPr>
        <w:tab/>
      </w:r>
      <w:r w:rsidR="00AD33B3" w:rsidRPr="00FF0B10">
        <w:rPr>
          <w:rFonts w:ascii="Arial" w:eastAsia="Times New Roman" w:hAnsi="Arial" w:cs="Arial"/>
          <w:bCs/>
          <w:lang w:val="sr-Cyrl-RS"/>
        </w:rPr>
        <w:t xml:space="preserve">(3) </w:t>
      </w:r>
      <w:r w:rsidR="00DE37D0" w:rsidRPr="00FF0B10">
        <w:rPr>
          <w:rFonts w:ascii="Arial" w:eastAsia="Times New Roman" w:hAnsi="Arial" w:cs="Arial"/>
          <w:bCs/>
          <w:lang w:val="sr-Cyrl-RS"/>
        </w:rPr>
        <w:t>Ако Комисија усвоји приговор против решења</w:t>
      </w:r>
      <w:r w:rsidR="00253697" w:rsidRPr="00FF0B10">
        <w:rPr>
          <w:rFonts w:ascii="Arial" w:eastAsia="Times New Roman" w:hAnsi="Arial" w:cs="Arial"/>
          <w:bCs/>
          <w:lang w:val="sr-Cyrl-RS"/>
        </w:rPr>
        <w:t xml:space="preserve"> којим је одлучено о захтеву за </w:t>
      </w:r>
      <w:r w:rsidR="000A3509" w:rsidRPr="00FF0B10">
        <w:rPr>
          <w:rFonts w:ascii="Arial" w:eastAsia="Times New Roman" w:hAnsi="Arial" w:cs="Arial"/>
          <w:bCs/>
          <w:lang w:val="sr-Cyrl-RS"/>
        </w:rPr>
        <w:t>поништавање</w:t>
      </w:r>
      <w:r w:rsidR="00253697" w:rsidRPr="00FF0B10">
        <w:rPr>
          <w:rFonts w:ascii="Arial" w:eastAsia="Times New Roman" w:hAnsi="Arial" w:cs="Arial"/>
          <w:bCs/>
          <w:lang w:val="sr-Cyrl-RS"/>
        </w:rPr>
        <w:t xml:space="preserve"> гласања на бирачком месту, </w:t>
      </w:r>
      <w:r w:rsidR="00DE37D0" w:rsidRPr="00FF0B10">
        <w:rPr>
          <w:rFonts w:ascii="Arial" w:eastAsia="Times New Roman" w:hAnsi="Arial" w:cs="Arial"/>
          <w:bCs/>
          <w:lang w:val="sr-Cyrl-RS"/>
        </w:rPr>
        <w:t>К</w:t>
      </w:r>
      <w:r w:rsidR="00253697" w:rsidRPr="00FF0B10">
        <w:rPr>
          <w:rFonts w:ascii="Arial" w:eastAsia="Times New Roman" w:hAnsi="Arial" w:cs="Arial"/>
          <w:bCs/>
          <w:lang w:val="sr-Cyrl-RS"/>
        </w:rPr>
        <w:t xml:space="preserve">омисија може мериторно </w:t>
      </w:r>
      <w:r w:rsidR="00DE37D0" w:rsidRPr="00FF0B10">
        <w:rPr>
          <w:rFonts w:ascii="Arial" w:eastAsia="Times New Roman" w:hAnsi="Arial" w:cs="Arial"/>
          <w:bCs/>
          <w:lang w:val="sr-Cyrl-RS"/>
        </w:rPr>
        <w:t>да одлучи</w:t>
      </w:r>
      <w:r w:rsidR="00253697" w:rsidRPr="00FF0B10">
        <w:rPr>
          <w:rFonts w:ascii="Arial" w:eastAsia="Times New Roman" w:hAnsi="Arial" w:cs="Arial"/>
          <w:bCs/>
          <w:lang w:val="sr-Cyrl-RS"/>
        </w:rPr>
        <w:t xml:space="preserve"> по захтеву за </w:t>
      </w:r>
      <w:r w:rsidR="000A3509" w:rsidRPr="00FF0B10">
        <w:rPr>
          <w:rFonts w:ascii="Arial" w:eastAsia="Times New Roman" w:hAnsi="Arial" w:cs="Arial"/>
          <w:bCs/>
          <w:lang w:val="sr-Cyrl-RS"/>
        </w:rPr>
        <w:t>поништавање</w:t>
      </w:r>
      <w:r w:rsidR="00253697" w:rsidRPr="00FF0B10">
        <w:rPr>
          <w:rFonts w:ascii="Arial" w:eastAsia="Times New Roman" w:hAnsi="Arial" w:cs="Arial"/>
          <w:bCs/>
          <w:lang w:val="sr-Cyrl-RS"/>
        </w:rPr>
        <w:t xml:space="preserve"> гласања на бирачком месту ако природа ствари то дозвољава и ако утврђено чињенично стање пружа поуздан основ за то.</w:t>
      </w:r>
    </w:p>
    <w:p w:rsidR="00201C3B" w:rsidRPr="00FF0B10" w:rsidRDefault="00201C3B"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Решење о приговору </w:t>
      </w:r>
    </w:p>
    <w:p w:rsidR="00201C3B" w:rsidRPr="00FF0B10" w:rsidRDefault="00201C3B"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Члан </w:t>
      </w:r>
      <w:r w:rsidR="001A0423" w:rsidRPr="00FF0B10">
        <w:rPr>
          <w:rFonts w:ascii="Arial" w:eastAsia="Times New Roman" w:hAnsi="Arial" w:cs="Arial"/>
          <w:b/>
          <w:bCs/>
          <w:lang w:val="sr-Cyrl-RS"/>
        </w:rPr>
        <w:t>3</w:t>
      </w:r>
      <w:r w:rsidR="008C5188" w:rsidRPr="00A52FCE">
        <w:rPr>
          <w:rFonts w:ascii="Arial" w:eastAsia="Times New Roman" w:hAnsi="Arial" w:cs="Arial"/>
          <w:b/>
          <w:bCs/>
          <w:lang w:val="ru-RU"/>
        </w:rPr>
        <w:t>1</w:t>
      </w:r>
      <w:r w:rsidRPr="00FF0B10">
        <w:rPr>
          <w:rFonts w:ascii="Arial" w:eastAsia="Times New Roman" w:hAnsi="Arial" w:cs="Arial"/>
          <w:b/>
          <w:bCs/>
          <w:lang w:val="sr-Cyrl-RS"/>
        </w:rPr>
        <w:t>.</w:t>
      </w:r>
    </w:p>
    <w:p w:rsidR="008A5F19"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92695E" w:rsidRPr="00FF0B10">
        <w:rPr>
          <w:rFonts w:ascii="Arial" w:eastAsia="Times New Roman" w:hAnsi="Arial" w:cs="Arial"/>
          <w:noProof w:val="0"/>
          <w:lang w:val="sr-Cyrl-CS"/>
        </w:rPr>
        <w:t xml:space="preserve">(1) </w:t>
      </w:r>
      <w:r w:rsidR="00106F6E" w:rsidRPr="00FF0B10">
        <w:rPr>
          <w:rFonts w:ascii="Arial" w:eastAsia="Times New Roman" w:hAnsi="Arial" w:cs="Arial"/>
          <w:noProof w:val="0"/>
          <w:lang w:val="sr-Cyrl-CS"/>
        </w:rPr>
        <w:t xml:space="preserve">У складу са одлуком коју је Комисија донела о приговору и </w:t>
      </w:r>
      <w:r w:rsidR="00032129" w:rsidRPr="00FF0B10">
        <w:rPr>
          <w:rFonts w:ascii="Arial" w:eastAsia="Times New Roman" w:hAnsi="Arial" w:cs="Arial"/>
          <w:noProof w:val="0"/>
          <w:lang w:val="sr-Cyrl-CS"/>
        </w:rPr>
        <w:t>аргументацијом изнетом у дискусији у прилог донете одлуке</w:t>
      </w:r>
      <w:r w:rsidR="00106F6E" w:rsidRPr="00FF0B10">
        <w:rPr>
          <w:rFonts w:ascii="Arial" w:eastAsia="Times New Roman" w:hAnsi="Arial" w:cs="Arial"/>
          <w:noProof w:val="0"/>
          <w:lang w:val="sr-Cyrl-CS"/>
        </w:rPr>
        <w:t>, сачињава се писмени отправак решења о приговору.</w:t>
      </w:r>
    </w:p>
    <w:p w:rsidR="00CF5FE2" w:rsidRPr="00FF0B10" w:rsidRDefault="008A5F1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CF5FE2" w:rsidRPr="00FF0B10">
        <w:rPr>
          <w:rFonts w:ascii="Arial" w:eastAsia="Times New Roman" w:hAnsi="Arial" w:cs="Arial"/>
          <w:noProof w:val="0"/>
          <w:lang w:val="sr-Cyrl-CS"/>
        </w:rPr>
        <w:t>(</w:t>
      </w:r>
      <w:r w:rsidR="00CA4738" w:rsidRPr="00FF0B10">
        <w:rPr>
          <w:rFonts w:ascii="Arial" w:eastAsia="Times New Roman" w:hAnsi="Arial" w:cs="Arial"/>
          <w:noProof w:val="0"/>
          <w:lang w:val="sr-Cyrl-CS"/>
        </w:rPr>
        <w:t>2</w:t>
      </w:r>
      <w:r w:rsidR="00CF5FE2" w:rsidRPr="00FF0B10">
        <w:rPr>
          <w:rFonts w:ascii="Arial" w:eastAsia="Times New Roman" w:hAnsi="Arial" w:cs="Arial"/>
          <w:noProof w:val="0"/>
          <w:lang w:val="sr-Cyrl-CS"/>
        </w:rPr>
        <w:t xml:space="preserve">) </w:t>
      </w:r>
      <w:r w:rsidR="00106F6E" w:rsidRPr="00FF0B10">
        <w:rPr>
          <w:rFonts w:ascii="Arial" w:eastAsia="Times New Roman" w:hAnsi="Arial" w:cs="Arial"/>
          <w:noProof w:val="0"/>
          <w:lang w:val="sr-Cyrl-CS"/>
        </w:rPr>
        <w:t>О сачињавању писменог отправка решења стара се секретар Комисије.</w:t>
      </w:r>
    </w:p>
    <w:p w:rsidR="00AF7EE6" w:rsidRPr="00FF0B10" w:rsidRDefault="00434276" w:rsidP="00AA453F">
      <w:pPr>
        <w:keepNext/>
        <w:tabs>
          <w:tab w:val="left" w:pos="720"/>
        </w:tabs>
        <w:spacing w:after="120" w:line="240" w:lineRule="auto"/>
        <w:ind w:firstLine="720"/>
        <w:jc w:val="center"/>
        <w:rPr>
          <w:rFonts w:ascii="Arial" w:eastAsia="Times New Roman" w:hAnsi="Arial" w:cs="Arial"/>
          <w:b/>
          <w:noProof w:val="0"/>
          <w:lang w:val="sr-Cyrl-CS"/>
        </w:rPr>
      </w:pPr>
      <w:r w:rsidRPr="00FF0B10">
        <w:rPr>
          <w:rFonts w:ascii="Arial" w:eastAsia="Times New Roman" w:hAnsi="Arial" w:cs="Arial"/>
          <w:b/>
          <w:noProof w:val="0"/>
          <w:lang w:val="sr-Cyrl-CS"/>
        </w:rPr>
        <w:t>Р</w:t>
      </w:r>
      <w:r w:rsidR="00AF7EE6" w:rsidRPr="00FF0B10">
        <w:rPr>
          <w:rFonts w:ascii="Arial" w:eastAsia="Times New Roman" w:hAnsi="Arial" w:cs="Arial"/>
          <w:b/>
          <w:noProof w:val="0"/>
          <w:lang w:val="sr-Cyrl-CS"/>
        </w:rPr>
        <w:t xml:space="preserve">ок за доношење </w:t>
      </w:r>
      <w:r w:rsidRPr="00FF0B10">
        <w:rPr>
          <w:rFonts w:ascii="Arial" w:eastAsia="Times New Roman" w:hAnsi="Arial" w:cs="Arial"/>
          <w:b/>
          <w:noProof w:val="0"/>
          <w:lang w:val="sr-Cyrl-CS"/>
        </w:rPr>
        <w:t xml:space="preserve">и објављивање </w:t>
      </w:r>
      <w:r w:rsidR="00AF7EE6" w:rsidRPr="00FF0B10">
        <w:rPr>
          <w:rFonts w:ascii="Arial" w:eastAsia="Times New Roman" w:hAnsi="Arial" w:cs="Arial"/>
          <w:b/>
          <w:noProof w:val="0"/>
          <w:lang w:val="sr-Cyrl-CS"/>
        </w:rPr>
        <w:t>решења по приговору</w:t>
      </w:r>
    </w:p>
    <w:p w:rsidR="00434276" w:rsidRPr="00FF0B10" w:rsidRDefault="00434276"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Члан </w:t>
      </w:r>
      <w:r w:rsidR="008C5188" w:rsidRPr="00FF0B10">
        <w:rPr>
          <w:rFonts w:ascii="Arial" w:eastAsia="Times New Roman" w:hAnsi="Arial" w:cs="Arial"/>
          <w:b/>
          <w:bCs/>
          <w:lang w:val="sr-Cyrl-RS"/>
        </w:rPr>
        <w:t>32</w:t>
      </w:r>
      <w:r w:rsidR="001A0763" w:rsidRPr="00FF0B10">
        <w:rPr>
          <w:rFonts w:ascii="Arial" w:eastAsia="Times New Roman" w:hAnsi="Arial" w:cs="Arial"/>
          <w:b/>
          <w:bCs/>
          <w:lang w:val="sr-Cyrl-RS"/>
        </w:rPr>
        <w:t>.</w:t>
      </w:r>
    </w:p>
    <w:p w:rsidR="008A5F19" w:rsidRPr="00FF0B10" w:rsidRDefault="008A5F19" w:rsidP="00AA453F">
      <w:pPr>
        <w:keepNext/>
        <w:tabs>
          <w:tab w:val="left" w:pos="993"/>
        </w:tabs>
        <w:spacing w:after="120" w:line="240" w:lineRule="auto"/>
        <w:jc w:val="both"/>
        <w:rPr>
          <w:rFonts w:ascii="Arial" w:hAnsi="Arial" w:cs="Arial"/>
          <w:lang w:val="sr-Cyrl-RS"/>
        </w:rPr>
      </w:pPr>
      <w:r w:rsidRPr="00FF0B10">
        <w:rPr>
          <w:rFonts w:ascii="Arial" w:hAnsi="Arial" w:cs="Arial"/>
          <w:lang w:val="sr-Cyrl-RS"/>
        </w:rPr>
        <w:tab/>
      </w:r>
      <w:r w:rsidR="00EB4BE9" w:rsidRPr="00FF0B10">
        <w:rPr>
          <w:rFonts w:ascii="Arial" w:hAnsi="Arial" w:cs="Arial"/>
          <w:lang w:val="sr-Cyrl-RS"/>
        </w:rPr>
        <w:t xml:space="preserve">(1) </w:t>
      </w:r>
      <w:r w:rsidR="00434276" w:rsidRPr="00FF0B10">
        <w:rPr>
          <w:rFonts w:ascii="Arial" w:hAnsi="Arial" w:cs="Arial"/>
          <w:lang w:val="sr-Cyrl-RS"/>
        </w:rPr>
        <w:t xml:space="preserve">Комисија </w:t>
      </w:r>
      <w:r w:rsidR="003F22FB" w:rsidRPr="00FF0B10">
        <w:rPr>
          <w:rFonts w:ascii="Arial" w:hAnsi="Arial" w:cs="Arial"/>
          <w:lang w:val="sr-Cyrl-RS"/>
        </w:rPr>
        <w:t xml:space="preserve">је дужна да </w:t>
      </w:r>
      <w:r w:rsidR="001A0763" w:rsidRPr="00FF0B10">
        <w:rPr>
          <w:rFonts w:ascii="Arial" w:hAnsi="Arial" w:cs="Arial"/>
          <w:lang w:val="sr-Cyrl-RS"/>
        </w:rPr>
        <w:t xml:space="preserve">решење по приговору </w:t>
      </w:r>
      <w:r w:rsidR="003F22FB" w:rsidRPr="00FF0B10">
        <w:rPr>
          <w:rFonts w:ascii="Arial" w:hAnsi="Arial" w:cs="Arial"/>
          <w:lang w:val="sr-Cyrl-RS"/>
        </w:rPr>
        <w:t xml:space="preserve">донесе и објави на веб-презентацији </w:t>
      </w:r>
      <w:r w:rsidR="00434276" w:rsidRPr="00FF0B10">
        <w:rPr>
          <w:rFonts w:ascii="Arial" w:hAnsi="Arial" w:cs="Arial"/>
        </w:rPr>
        <w:t>у року од 72 часа од пријема приговора</w:t>
      </w:r>
      <w:r w:rsidR="001A0763" w:rsidRPr="00FF0B10">
        <w:rPr>
          <w:rFonts w:ascii="Arial" w:hAnsi="Arial" w:cs="Arial"/>
          <w:lang w:val="sr-Cyrl-RS"/>
        </w:rPr>
        <w:t>.</w:t>
      </w:r>
    </w:p>
    <w:p w:rsidR="00066DF7" w:rsidRPr="00FF0B10" w:rsidRDefault="00066DF7"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(2) На веб-презентацији мора</w:t>
      </w:r>
      <w:r w:rsidR="00135ED3" w:rsidRPr="00FF0B10">
        <w:rPr>
          <w:rFonts w:ascii="Arial" w:hAnsi="Arial" w:cs="Arial"/>
          <w:lang w:val="sr-Cyrl-RS"/>
        </w:rPr>
        <w:t>ју да буду</w:t>
      </w:r>
      <w:r w:rsidRPr="00FF0B10">
        <w:rPr>
          <w:rFonts w:ascii="Arial" w:hAnsi="Arial" w:cs="Arial"/>
          <w:lang w:val="sr-Cyrl-RS"/>
        </w:rPr>
        <w:t xml:space="preserve"> назначен</w:t>
      </w:r>
      <w:r w:rsidR="00135ED3" w:rsidRPr="00FF0B10">
        <w:rPr>
          <w:rFonts w:ascii="Arial" w:hAnsi="Arial" w:cs="Arial"/>
          <w:lang w:val="sr-Cyrl-RS"/>
        </w:rPr>
        <w:t>и</w:t>
      </w:r>
      <w:r w:rsidRPr="00FF0B10">
        <w:rPr>
          <w:rFonts w:ascii="Arial" w:hAnsi="Arial" w:cs="Arial"/>
          <w:lang w:val="sr-Cyrl-RS"/>
        </w:rPr>
        <w:t xml:space="preserve"> датум и време објављивања решења.</w:t>
      </w:r>
    </w:p>
    <w:p w:rsidR="00EB4BE9" w:rsidRPr="00FF0B10" w:rsidRDefault="008A5F19"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EB4BE9" w:rsidRPr="00FF0B10">
        <w:rPr>
          <w:rFonts w:ascii="Arial" w:hAnsi="Arial" w:cs="Arial"/>
          <w:lang w:val="sr-Cyrl-RS"/>
        </w:rPr>
        <w:t>(</w:t>
      </w:r>
      <w:r w:rsidR="00066DF7" w:rsidRPr="00FF0B10">
        <w:rPr>
          <w:rFonts w:ascii="Arial" w:hAnsi="Arial" w:cs="Arial"/>
          <w:lang w:val="sr-Cyrl-RS"/>
        </w:rPr>
        <w:t>3</w:t>
      </w:r>
      <w:r w:rsidR="00EB4BE9" w:rsidRPr="00FF0B10">
        <w:rPr>
          <w:rFonts w:ascii="Arial" w:hAnsi="Arial" w:cs="Arial"/>
          <w:lang w:val="sr-Cyrl-RS"/>
        </w:rPr>
        <w:t xml:space="preserve">) У случају приговора због тога што локална изборна комисија није у законом прописаном року донела одлуку о захтеву за поништавање гласања на бирачком месту који је поднет непосредно Комисији, рок из става 1. овог члана </w:t>
      </w:r>
      <w:r w:rsidR="00066DF7" w:rsidRPr="00FF0B10">
        <w:rPr>
          <w:rFonts w:ascii="Arial" w:hAnsi="Arial" w:cs="Arial"/>
          <w:lang w:val="sr-Cyrl-RS"/>
        </w:rPr>
        <w:t>почиње да тече</w:t>
      </w:r>
      <w:r w:rsidR="00EB4BE9" w:rsidRPr="00FF0B10">
        <w:rPr>
          <w:rFonts w:ascii="Arial" w:hAnsi="Arial" w:cs="Arial"/>
          <w:lang w:val="sr-Cyrl-RS"/>
        </w:rPr>
        <w:t xml:space="preserve"> од часа када је локална изборна комисија Комисији доставила изјашњење о приговору и списе предмета.</w:t>
      </w:r>
    </w:p>
    <w:p w:rsidR="001A0763" w:rsidRPr="00FF0B10" w:rsidRDefault="001A0763"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Обавештавање подносиоца приговора о доношењу и објављивању решења по приговору</w:t>
      </w:r>
    </w:p>
    <w:p w:rsidR="001A0763" w:rsidRPr="00FF0B10" w:rsidRDefault="001A0763" w:rsidP="00AA453F">
      <w:pPr>
        <w:tabs>
          <w:tab w:val="left" w:pos="720"/>
        </w:tabs>
        <w:spacing w:after="120" w:line="240" w:lineRule="auto"/>
        <w:jc w:val="center"/>
        <w:rPr>
          <w:rFonts w:ascii="Arial" w:hAnsi="Arial" w:cs="Arial"/>
          <w:b/>
          <w:lang w:val="sr-Cyrl-RS"/>
        </w:rPr>
      </w:pPr>
      <w:r w:rsidRPr="00FF0B10">
        <w:rPr>
          <w:rFonts w:ascii="Arial" w:hAnsi="Arial" w:cs="Arial"/>
          <w:b/>
          <w:lang w:val="sr-Cyrl-RS"/>
        </w:rPr>
        <w:t xml:space="preserve">Члан </w:t>
      </w:r>
      <w:r w:rsidR="001A0423" w:rsidRPr="00FF0B10">
        <w:rPr>
          <w:rFonts w:ascii="Arial" w:hAnsi="Arial" w:cs="Arial"/>
          <w:b/>
          <w:lang w:val="sr-Cyrl-RS"/>
        </w:rPr>
        <w:t>3</w:t>
      </w:r>
      <w:r w:rsidR="008C5188" w:rsidRPr="00A52FCE">
        <w:rPr>
          <w:rFonts w:ascii="Arial" w:hAnsi="Arial" w:cs="Arial"/>
          <w:b/>
          <w:lang w:val="ru-RU"/>
        </w:rPr>
        <w:t>3</w:t>
      </w:r>
      <w:r w:rsidRPr="00FF0B10">
        <w:rPr>
          <w:rFonts w:ascii="Arial" w:hAnsi="Arial" w:cs="Arial"/>
          <w:b/>
          <w:lang w:val="sr-Cyrl-RS"/>
        </w:rPr>
        <w:t>.</w:t>
      </w:r>
    </w:p>
    <w:p w:rsidR="008A5F19" w:rsidRPr="00FF0B10" w:rsidRDefault="008A5F19"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r>
      <w:r w:rsidR="001A0763" w:rsidRPr="00FF0B10">
        <w:rPr>
          <w:rFonts w:ascii="Arial" w:hAnsi="Arial" w:cs="Arial"/>
          <w:lang w:val="sr-Cyrl-RS"/>
        </w:rPr>
        <w:t xml:space="preserve">(1) </w:t>
      </w:r>
      <w:r w:rsidR="00032129" w:rsidRPr="00FF0B10">
        <w:rPr>
          <w:rFonts w:ascii="Arial" w:hAnsi="Arial" w:cs="Arial"/>
          <w:lang w:val="sr-Cyrl-RS"/>
        </w:rPr>
        <w:t>У року од једног часа од објављивања</w:t>
      </w:r>
      <w:r w:rsidR="003F22FB" w:rsidRPr="00FF0B10">
        <w:rPr>
          <w:rFonts w:ascii="Arial" w:hAnsi="Arial" w:cs="Arial"/>
          <w:lang w:val="sr-Cyrl-RS"/>
        </w:rPr>
        <w:t xml:space="preserve"> решења</w:t>
      </w:r>
      <w:r w:rsidR="001A0763" w:rsidRPr="00FF0B10">
        <w:rPr>
          <w:rFonts w:ascii="Arial" w:hAnsi="Arial" w:cs="Arial"/>
          <w:lang w:val="sr-Cyrl-RS"/>
        </w:rPr>
        <w:t xml:space="preserve"> по приговору, Комисија обавештава подносиоца приговора о томе да је по његовом приговору донето решење и да је објављено на веб-презентацији Комисије.</w:t>
      </w:r>
    </w:p>
    <w:p w:rsidR="008A5F19"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hAnsi="Arial" w:cs="Arial"/>
          <w:lang w:val="sr-Cyrl-RS"/>
        </w:rPr>
        <w:tab/>
      </w:r>
      <w:r w:rsidR="001A0763" w:rsidRPr="00FF0B10">
        <w:rPr>
          <w:rFonts w:ascii="Arial" w:eastAsia="Times New Roman" w:hAnsi="Arial" w:cs="Arial"/>
          <w:noProof w:val="0"/>
          <w:lang w:val="sr-Cyrl-RS"/>
        </w:rPr>
        <w:t xml:space="preserve">(2) Обавештавање из става 1. овог члана врши се слањем СМС поруке на број телефона који је подносилац приговора био дужан да наведе у приговору </w:t>
      </w:r>
      <w:r w:rsidR="002A4E0C" w:rsidRPr="00FF0B10">
        <w:rPr>
          <w:rFonts w:ascii="Arial" w:eastAsia="Times New Roman" w:hAnsi="Arial" w:cs="Arial"/>
          <w:noProof w:val="0"/>
          <w:lang w:val="sr-Cyrl-RS"/>
        </w:rPr>
        <w:t>или</w:t>
      </w:r>
      <w:r w:rsidR="001A0763" w:rsidRPr="00FF0B10">
        <w:rPr>
          <w:rFonts w:ascii="Arial" w:eastAsia="Times New Roman" w:hAnsi="Arial" w:cs="Arial"/>
          <w:noProof w:val="0"/>
          <w:lang w:val="sr-Cyrl-RS"/>
        </w:rPr>
        <w:t xml:space="preserve"> слањем поруке електронском поштом на адресу за пријем електронске поште коју је подносилац приговора био дужан да наведе у приговору.</w:t>
      </w:r>
    </w:p>
    <w:p w:rsidR="008A5F19"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1A0763" w:rsidRPr="00FF0B10">
        <w:rPr>
          <w:rFonts w:ascii="Arial" w:eastAsia="Times New Roman" w:hAnsi="Arial" w:cs="Arial"/>
          <w:noProof w:val="0"/>
          <w:lang w:val="sr-Cyrl-RS"/>
        </w:rPr>
        <w:t xml:space="preserve">(3) О обавештавању подносиоца приговора </w:t>
      </w:r>
      <w:r w:rsidR="003F22FB" w:rsidRPr="00FF0B10">
        <w:rPr>
          <w:rFonts w:ascii="Arial" w:eastAsia="Times New Roman" w:hAnsi="Arial" w:cs="Arial"/>
          <w:noProof w:val="0"/>
          <w:lang w:val="sr-Cyrl-RS"/>
        </w:rPr>
        <w:t>о томе да је донето и објављено решење</w:t>
      </w:r>
      <w:r w:rsidR="001A0763" w:rsidRPr="00FF0B10">
        <w:rPr>
          <w:rFonts w:ascii="Arial" w:eastAsia="Times New Roman" w:hAnsi="Arial" w:cs="Arial"/>
          <w:noProof w:val="0"/>
          <w:lang w:val="sr-Cyrl-RS"/>
        </w:rPr>
        <w:t xml:space="preserve"> по </w:t>
      </w:r>
      <w:r w:rsidR="003F22FB" w:rsidRPr="00FF0B10">
        <w:rPr>
          <w:rFonts w:ascii="Arial" w:eastAsia="Times New Roman" w:hAnsi="Arial" w:cs="Arial"/>
          <w:noProof w:val="0"/>
          <w:lang w:val="sr-Cyrl-RS"/>
        </w:rPr>
        <w:t xml:space="preserve">његовом </w:t>
      </w:r>
      <w:r w:rsidR="001A0763" w:rsidRPr="00FF0B10">
        <w:rPr>
          <w:rFonts w:ascii="Arial" w:eastAsia="Times New Roman" w:hAnsi="Arial" w:cs="Arial"/>
          <w:noProof w:val="0"/>
          <w:lang w:val="sr-Cyrl-RS"/>
        </w:rPr>
        <w:t>приговору стара се секретар Комисије.</w:t>
      </w:r>
    </w:p>
    <w:p w:rsidR="003F22FB"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3F22FB" w:rsidRPr="00FF0B10">
        <w:rPr>
          <w:rFonts w:ascii="Arial" w:eastAsia="Times New Roman" w:hAnsi="Arial" w:cs="Arial"/>
          <w:noProof w:val="0"/>
          <w:lang w:val="sr-Cyrl-RS"/>
        </w:rPr>
        <w:t>(4) Време када је подносилац приговора обавештен о томе да је донето и објављено решење по његовом приговору не утиче на рачунање рока у којем подносилац приговора може да поднесе жалбу против решења по приговору.</w:t>
      </w:r>
    </w:p>
    <w:p w:rsidR="009D6E27" w:rsidRPr="00FF0B10" w:rsidRDefault="009D6E27"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lastRenderedPageBreak/>
        <w:t>Достављање писменог отправка решења по приговору подносиоцу приговора</w:t>
      </w:r>
    </w:p>
    <w:p w:rsidR="009D6E27" w:rsidRPr="00FF0B10" w:rsidRDefault="009D6E27" w:rsidP="00AA453F">
      <w:pPr>
        <w:tabs>
          <w:tab w:val="left" w:pos="720"/>
        </w:tabs>
        <w:spacing w:after="120" w:line="240" w:lineRule="auto"/>
        <w:jc w:val="center"/>
        <w:rPr>
          <w:rFonts w:ascii="Arial" w:eastAsia="Times New Roman" w:hAnsi="Arial" w:cs="Arial"/>
          <w:b/>
          <w:noProof w:val="0"/>
          <w:lang w:val="sr-Cyrl-RS"/>
        </w:rPr>
      </w:pPr>
      <w:r w:rsidRPr="00FF0B10">
        <w:rPr>
          <w:rFonts w:ascii="Arial" w:eastAsia="Times New Roman" w:hAnsi="Arial" w:cs="Arial"/>
          <w:b/>
          <w:noProof w:val="0"/>
          <w:lang w:val="sr-Cyrl-RS"/>
        </w:rPr>
        <w:t>Члан</w:t>
      </w:r>
      <w:r w:rsidR="00D110D4" w:rsidRPr="00FF0B10">
        <w:rPr>
          <w:rFonts w:ascii="Arial" w:eastAsia="Times New Roman" w:hAnsi="Arial" w:cs="Arial"/>
          <w:b/>
          <w:noProof w:val="0"/>
          <w:lang w:val="sr-Cyrl-RS"/>
        </w:rPr>
        <w:t xml:space="preserve"> </w:t>
      </w:r>
      <w:r w:rsidR="001A0423" w:rsidRPr="00FF0B10">
        <w:rPr>
          <w:rFonts w:ascii="Arial" w:eastAsia="Times New Roman" w:hAnsi="Arial" w:cs="Arial"/>
          <w:b/>
          <w:noProof w:val="0"/>
          <w:lang w:val="sr-Cyrl-RS"/>
        </w:rPr>
        <w:t>3</w:t>
      </w:r>
      <w:r w:rsidR="008C5188" w:rsidRPr="00A52FCE">
        <w:rPr>
          <w:rFonts w:ascii="Arial" w:eastAsia="Times New Roman" w:hAnsi="Arial" w:cs="Arial"/>
          <w:b/>
          <w:noProof w:val="0"/>
          <w:lang w:val="ru-RU"/>
        </w:rPr>
        <w:t>4</w:t>
      </w:r>
      <w:r w:rsidR="00D110D4" w:rsidRPr="00FF0B10">
        <w:rPr>
          <w:rFonts w:ascii="Arial" w:eastAsia="Times New Roman" w:hAnsi="Arial" w:cs="Arial"/>
          <w:b/>
          <w:noProof w:val="0"/>
          <w:lang w:val="sr-Cyrl-RS"/>
        </w:rPr>
        <w:t>.</w:t>
      </w:r>
    </w:p>
    <w:p w:rsidR="008A5F19"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9D6E27" w:rsidRPr="00FF0B10">
        <w:rPr>
          <w:rFonts w:ascii="Arial" w:eastAsia="Times New Roman" w:hAnsi="Arial" w:cs="Arial"/>
          <w:noProof w:val="0"/>
          <w:lang w:val="sr-Cyrl-RS"/>
        </w:rPr>
        <w:t>(1) Подносилац приговора има право да од Комисије затражи да му се писмени отправак решења по приговору уручи у седишту Комисије или пошаље поштом.</w:t>
      </w:r>
    </w:p>
    <w:p w:rsidR="009D6E27" w:rsidRPr="00FF0B10" w:rsidRDefault="008A5F19" w:rsidP="00AA453F">
      <w:pPr>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lang w:val="sr-Cyrl-RS"/>
        </w:rPr>
        <w:tab/>
      </w:r>
      <w:r w:rsidR="009D6E27" w:rsidRPr="00FF0B10">
        <w:rPr>
          <w:rFonts w:ascii="Arial" w:eastAsia="Times New Roman" w:hAnsi="Arial" w:cs="Arial"/>
          <w:noProof w:val="0"/>
          <w:lang w:val="sr-Cyrl-RS"/>
        </w:rPr>
        <w:t>(2) Врем</w:t>
      </w:r>
      <w:r w:rsidR="003C1F1E" w:rsidRPr="00FF0B10">
        <w:rPr>
          <w:rFonts w:ascii="Arial" w:eastAsia="Times New Roman" w:hAnsi="Arial" w:cs="Arial"/>
          <w:noProof w:val="0"/>
          <w:lang w:val="sr-Cyrl-RS"/>
        </w:rPr>
        <w:t>е када је подносиоцу</w:t>
      </w:r>
      <w:r w:rsidR="009D6E27" w:rsidRPr="00FF0B10">
        <w:rPr>
          <w:rFonts w:ascii="Arial" w:eastAsia="Times New Roman" w:hAnsi="Arial" w:cs="Arial"/>
          <w:noProof w:val="0"/>
          <w:lang w:val="sr-Cyrl-RS"/>
        </w:rPr>
        <w:t xml:space="preserve"> </w:t>
      </w:r>
      <w:r w:rsidR="003C1F1E" w:rsidRPr="00FF0B10">
        <w:rPr>
          <w:rFonts w:ascii="Arial" w:eastAsia="Times New Roman" w:hAnsi="Arial" w:cs="Arial"/>
          <w:noProof w:val="0"/>
          <w:lang w:val="sr-Cyrl-RS"/>
        </w:rPr>
        <w:t>приговора</w:t>
      </w:r>
      <w:r w:rsidR="009D6E27" w:rsidRPr="00FF0B10">
        <w:rPr>
          <w:rFonts w:ascii="Arial" w:eastAsia="Times New Roman" w:hAnsi="Arial" w:cs="Arial"/>
          <w:noProof w:val="0"/>
          <w:lang w:val="sr-Cyrl-RS"/>
        </w:rPr>
        <w:t xml:space="preserve"> писмени отправак </w:t>
      </w:r>
      <w:r w:rsidR="003C1F1E" w:rsidRPr="00FF0B10">
        <w:rPr>
          <w:rFonts w:ascii="Arial" w:eastAsia="Times New Roman" w:hAnsi="Arial" w:cs="Arial"/>
          <w:noProof w:val="0"/>
          <w:lang w:val="sr-Cyrl-RS"/>
        </w:rPr>
        <w:t>решења по приговору</w:t>
      </w:r>
      <w:r w:rsidR="009D6E27" w:rsidRPr="00FF0B10">
        <w:rPr>
          <w:rFonts w:ascii="Arial" w:eastAsia="Times New Roman" w:hAnsi="Arial" w:cs="Arial"/>
          <w:noProof w:val="0"/>
          <w:lang w:val="sr-Cyrl-RS"/>
        </w:rPr>
        <w:t xml:space="preserve"> </w:t>
      </w:r>
      <w:r w:rsidR="003C1F1E" w:rsidRPr="00FF0B10">
        <w:rPr>
          <w:rFonts w:ascii="Arial" w:eastAsia="Times New Roman" w:hAnsi="Arial" w:cs="Arial"/>
          <w:noProof w:val="0"/>
          <w:lang w:val="sr-Cyrl-RS"/>
        </w:rPr>
        <w:t xml:space="preserve">уручен </w:t>
      </w:r>
      <w:r w:rsidR="009D6E27" w:rsidRPr="00FF0B10">
        <w:rPr>
          <w:rFonts w:ascii="Arial" w:eastAsia="Times New Roman" w:hAnsi="Arial" w:cs="Arial"/>
          <w:noProof w:val="0"/>
          <w:lang w:val="sr-Cyrl-RS"/>
        </w:rPr>
        <w:t xml:space="preserve">у седишту </w:t>
      </w:r>
      <w:r w:rsidR="003C1F1E" w:rsidRPr="00FF0B10">
        <w:rPr>
          <w:rFonts w:ascii="Arial" w:eastAsia="Times New Roman" w:hAnsi="Arial" w:cs="Arial"/>
          <w:noProof w:val="0"/>
          <w:lang w:val="sr-Cyrl-RS"/>
        </w:rPr>
        <w:t>К</w:t>
      </w:r>
      <w:r w:rsidR="009D6E27" w:rsidRPr="00FF0B10">
        <w:rPr>
          <w:rFonts w:ascii="Arial" w:eastAsia="Times New Roman" w:hAnsi="Arial" w:cs="Arial"/>
          <w:noProof w:val="0"/>
          <w:lang w:val="sr-Cyrl-RS"/>
        </w:rPr>
        <w:t xml:space="preserve">омисије или послат поштом не утиче на рачунање рока у којем може да поднесе </w:t>
      </w:r>
      <w:r w:rsidR="003C1F1E" w:rsidRPr="00FF0B10">
        <w:rPr>
          <w:rFonts w:ascii="Arial" w:eastAsia="Times New Roman" w:hAnsi="Arial" w:cs="Arial"/>
          <w:noProof w:val="0"/>
          <w:lang w:val="sr-Cyrl-RS"/>
        </w:rPr>
        <w:t>жалбу против тог решења</w:t>
      </w:r>
      <w:r w:rsidR="009D6E27" w:rsidRPr="00FF0B10">
        <w:rPr>
          <w:rFonts w:ascii="Arial" w:eastAsia="Times New Roman" w:hAnsi="Arial" w:cs="Arial"/>
          <w:noProof w:val="0"/>
          <w:lang w:val="sr-Cyrl-RS"/>
        </w:rPr>
        <w:t>.</w:t>
      </w:r>
    </w:p>
    <w:p w:rsidR="00F62894" w:rsidRPr="00FF0B10" w:rsidRDefault="00AE5866" w:rsidP="00AA453F">
      <w:pPr>
        <w:shd w:val="clear" w:color="auto" w:fill="FFFFFF"/>
        <w:tabs>
          <w:tab w:val="left" w:pos="993"/>
        </w:tabs>
        <w:spacing w:after="120" w:line="240" w:lineRule="auto"/>
        <w:jc w:val="center"/>
        <w:rPr>
          <w:rFonts w:ascii="Arial" w:eastAsia="Times New Roman" w:hAnsi="Arial"/>
          <w:b/>
          <w:bCs/>
          <w:sz w:val="24"/>
          <w:szCs w:val="24"/>
          <w:lang w:val="sr-Cyrl-RS"/>
        </w:rPr>
      </w:pPr>
      <w:r w:rsidRPr="00FF0B10">
        <w:rPr>
          <w:rFonts w:ascii="Arial" w:eastAsia="Times New Roman" w:hAnsi="Arial" w:cs="Arial"/>
          <w:b/>
          <w:noProof w:val="0"/>
          <w:sz w:val="24"/>
          <w:lang w:val="en-US"/>
        </w:rPr>
        <w:t>I</w:t>
      </w:r>
      <w:r w:rsidR="00F62894" w:rsidRPr="00FF0B10">
        <w:rPr>
          <w:rFonts w:ascii="Arial" w:eastAsia="Times New Roman" w:hAnsi="Arial" w:cs="Arial"/>
          <w:b/>
          <w:noProof w:val="0"/>
          <w:sz w:val="24"/>
          <w:lang w:val="en-US"/>
        </w:rPr>
        <w:t>V</w:t>
      </w:r>
      <w:r w:rsidR="00F62894" w:rsidRPr="00FF0B10">
        <w:rPr>
          <w:rFonts w:ascii="Arial" w:eastAsia="Times New Roman" w:hAnsi="Arial" w:cs="Arial"/>
          <w:b/>
          <w:noProof w:val="0"/>
          <w:sz w:val="24"/>
          <w:lang w:val="ru-RU"/>
        </w:rPr>
        <w:t xml:space="preserve">. </w:t>
      </w:r>
      <w:r w:rsidR="00F62894" w:rsidRPr="00FF0B10">
        <w:rPr>
          <w:rFonts w:ascii="Arial" w:eastAsia="Times New Roman" w:hAnsi="Arial"/>
          <w:b/>
          <w:bCs/>
          <w:sz w:val="24"/>
          <w:szCs w:val="24"/>
          <w:lang w:val="sr-Cyrl-RS"/>
        </w:rPr>
        <w:t xml:space="preserve">ЗАХТЕВ ЗА ПОНИШТАВАЊЕ ГЛАСАЊА НА БИРАЧКОМ МЕСТУ </w:t>
      </w:r>
      <w:r w:rsidR="003E4054" w:rsidRPr="00FF0B10">
        <w:rPr>
          <w:rFonts w:ascii="Arial" w:eastAsia="Times New Roman" w:hAnsi="Arial"/>
          <w:b/>
          <w:bCs/>
          <w:sz w:val="24"/>
          <w:szCs w:val="24"/>
          <w:lang w:val="sr-Cyrl-RS"/>
        </w:rPr>
        <w:t>У ИНОСТРАНСТВУ</w:t>
      </w:r>
    </w:p>
    <w:p w:rsidR="00234913" w:rsidRPr="00FF0B10" w:rsidRDefault="00F62894" w:rsidP="00AA453F">
      <w:pPr>
        <w:shd w:val="clear" w:color="auto" w:fill="FFFFFF"/>
        <w:tabs>
          <w:tab w:val="left" w:pos="993"/>
        </w:tabs>
        <w:spacing w:after="120" w:line="240" w:lineRule="auto"/>
        <w:jc w:val="center"/>
        <w:rPr>
          <w:rFonts w:ascii="Arial" w:eastAsia="Times New Roman" w:hAnsi="Arial"/>
          <w:b/>
          <w:bCs/>
          <w:sz w:val="24"/>
          <w:szCs w:val="24"/>
          <w:lang w:val="sr-Cyrl-RS"/>
        </w:rPr>
      </w:pPr>
      <w:r w:rsidRPr="00FF0B10">
        <w:rPr>
          <w:rFonts w:ascii="Arial" w:eastAsia="Times New Roman" w:hAnsi="Arial"/>
          <w:b/>
          <w:bCs/>
          <w:szCs w:val="24"/>
          <w:lang w:val="sr-Cyrl-RS"/>
        </w:rPr>
        <w:t xml:space="preserve">Право подношења </w:t>
      </w:r>
      <w:r w:rsidR="00E102AE" w:rsidRPr="00FF0B10">
        <w:rPr>
          <w:rFonts w:ascii="Arial" w:eastAsia="Times New Roman" w:hAnsi="Arial"/>
          <w:b/>
          <w:bCs/>
          <w:szCs w:val="24"/>
          <w:lang w:val="sr-Cyrl-RS"/>
        </w:rPr>
        <w:t>захтева за поништавање гласања на бирачком месту</w:t>
      </w:r>
      <w:r w:rsidR="007013CF" w:rsidRPr="00FF0B10">
        <w:rPr>
          <w:rFonts w:ascii="Arial" w:eastAsia="Times New Roman" w:hAnsi="Arial"/>
          <w:b/>
          <w:bCs/>
          <w:szCs w:val="24"/>
          <w:lang w:val="sr-Cyrl-RS"/>
        </w:rPr>
        <w:t xml:space="preserve"> у иностранству</w:t>
      </w:r>
    </w:p>
    <w:p w:rsidR="00234913" w:rsidRPr="00FF0B10" w:rsidRDefault="00234913" w:rsidP="00AA453F">
      <w:pPr>
        <w:shd w:val="clear" w:color="auto" w:fill="FFFFFF"/>
        <w:tabs>
          <w:tab w:val="left" w:pos="993"/>
        </w:tabs>
        <w:spacing w:after="120" w:line="240" w:lineRule="auto"/>
        <w:jc w:val="center"/>
        <w:rPr>
          <w:rFonts w:ascii="Arial" w:eastAsia="Times New Roman" w:hAnsi="Arial"/>
          <w:b/>
          <w:bCs/>
          <w:szCs w:val="24"/>
          <w:lang w:val="sr-Cyrl-RS"/>
        </w:rPr>
      </w:pPr>
      <w:r w:rsidRPr="00FF0B10">
        <w:rPr>
          <w:rFonts w:ascii="Arial" w:eastAsia="Times New Roman" w:hAnsi="Arial"/>
          <w:b/>
          <w:bCs/>
          <w:szCs w:val="24"/>
          <w:lang w:val="sr-Cyrl-RS"/>
        </w:rPr>
        <w:t>Члан 3</w:t>
      </w:r>
      <w:r w:rsidR="008C5188" w:rsidRPr="00A52FCE">
        <w:rPr>
          <w:rFonts w:ascii="Arial" w:eastAsia="Times New Roman" w:hAnsi="Arial"/>
          <w:b/>
          <w:bCs/>
          <w:szCs w:val="24"/>
          <w:lang w:val="ru-RU"/>
        </w:rPr>
        <w:t>5</w:t>
      </w:r>
      <w:r w:rsidRPr="00FF0B10">
        <w:rPr>
          <w:rFonts w:ascii="Arial" w:eastAsia="Times New Roman" w:hAnsi="Arial"/>
          <w:b/>
          <w:bCs/>
          <w:szCs w:val="24"/>
          <w:lang w:val="sr-Cyrl-RS"/>
        </w:rPr>
        <w:t>.</w:t>
      </w:r>
    </w:p>
    <w:p w:rsidR="00234913" w:rsidRPr="00FF0B10" w:rsidRDefault="00234913" w:rsidP="00AA453F">
      <w:pPr>
        <w:tabs>
          <w:tab w:val="left" w:pos="993"/>
        </w:tabs>
        <w:spacing w:after="120" w:line="240" w:lineRule="auto"/>
        <w:jc w:val="both"/>
        <w:rPr>
          <w:rFonts w:ascii="Arial" w:hAnsi="Arial" w:cs="Arial"/>
          <w:lang w:val="sr-Cyrl-RS"/>
        </w:rPr>
      </w:pPr>
      <w:r w:rsidRPr="00FF0B10">
        <w:rPr>
          <w:rFonts w:ascii="Arial" w:eastAsia="Times New Roman" w:hAnsi="Arial"/>
          <w:b/>
          <w:bCs/>
          <w:sz w:val="24"/>
          <w:szCs w:val="24"/>
          <w:lang w:val="sr-Cyrl-RS"/>
        </w:rPr>
        <w:tab/>
      </w:r>
      <w:r w:rsidR="00E102AE" w:rsidRPr="00FF0B10">
        <w:rPr>
          <w:rFonts w:ascii="Arial" w:eastAsia="Times New Roman" w:hAnsi="Arial"/>
          <w:b/>
          <w:bCs/>
          <w:sz w:val="24"/>
          <w:szCs w:val="24"/>
          <w:lang w:val="sr-Cyrl-RS"/>
        </w:rPr>
        <w:t xml:space="preserve"> </w:t>
      </w:r>
      <w:r w:rsidRPr="00FF0B10">
        <w:rPr>
          <w:rFonts w:ascii="Arial" w:hAnsi="Arial" w:cs="Arial"/>
          <w:lang w:val="sr-Cyrl-RS"/>
        </w:rPr>
        <w:t>(1) Право да поднесе захтев за поништавање гласања на бирачком месту у иностранству</w:t>
      </w:r>
      <w:r w:rsidR="00135ED3" w:rsidRPr="00FF0B10">
        <w:rPr>
          <w:rFonts w:ascii="Arial" w:hAnsi="Arial" w:cs="Arial"/>
          <w:lang w:val="sr-Cyrl-RS"/>
        </w:rPr>
        <w:t>, у складу са Законом</w:t>
      </w:r>
      <w:r w:rsidRPr="00FF0B10">
        <w:rPr>
          <w:rFonts w:ascii="Arial" w:hAnsi="Arial" w:cs="Arial"/>
          <w:lang w:val="sr-Cyrl-RS"/>
        </w:rPr>
        <w:t xml:space="preserve"> </w:t>
      </w:r>
      <w:r w:rsidR="00135ED3" w:rsidRPr="00FF0B10">
        <w:rPr>
          <w:rFonts w:ascii="Arial" w:hAnsi="Arial" w:cs="Arial"/>
          <w:lang w:val="sr-Cyrl-RS"/>
        </w:rPr>
        <w:t>о</w:t>
      </w:r>
      <w:r w:rsidRPr="00FF0B10">
        <w:rPr>
          <w:rFonts w:ascii="Arial" w:hAnsi="Arial" w:cs="Arial"/>
          <w:lang w:val="sr-Cyrl-RS"/>
        </w:rPr>
        <w:t xml:space="preserve"> избор</w:t>
      </w:r>
      <w:r w:rsidR="00135ED3" w:rsidRPr="00FF0B10">
        <w:rPr>
          <w:rFonts w:ascii="Arial" w:hAnsi="Arial" w:cs="Arial"/>
          <w:lang w:val="sr-Cyrl-RS"/>
        </w:rPr>
        <w:t>у народних посланика и</w:t>
      </w:r>
      <w:r w:rsidRPr="00FF0B10">
        <w:rPr>
          <w:rFonts w:ascii="Arial" w:hAnsi="Arial" w:cs="Arial"/>
          <w:lang w:val="sr-Cyrl-RS"/>
        </w:rPr>
        <w:t xml:space="preserve"> </w:t>
      </w:r>
      <w:r w:rsidR="00135ED3" w:rsidRPr="00FF0B10">
        <w:rPr>
          <w:rFonts w:ascii="Arial" w:hAnsi="Arial" w:cs="Arial"/>
          <w:lang w:val="sr-Cyrl-RS"/>
        </w:rPr>
        <w:t>Закона о</w:t>
      </w:r>
      <w:r w:rsidRPr="00FF0B10">
        <w:rPr>
          <w:rFonts w:ascii="Arial" w:hAnsi="Arial" w:cs="Arial"/>
          <w:lang w:val="sr-Cyrl-RS"/>
        </w:rPr>
        <w:t xml:space="preserve"> избор</w:t>
      </w:r>
      <w:r w:rsidR="00135ED3" w:rsidRPr="00FF0B10">
        <w:rPr>
          <w:rFonts w:ascii="Arial" w:hAnsi="Arial" w:cs="Arial"/>
          <w:lang w:val="sr-Cyrl-RS"/>
        </w:rPr>
        <w:t>у</w:t>
      </w:r>
      <w:r w:rsidRPr="00FF0B10">
        <w:rPr>
          <w:rFonts w:ascii="Arial" w:hAnsi="Arial" w:cs="Arial"/>
          <w:lang w:val="sr-Cyrl-RS"/>
        </w:rPr>
        <w:t xml:space="preserve"> председника Републике има:</w:t>
      </w:r>
    </w:p>
    <w:p w:rsidR="00234913" w:rsidRPr="00FF0B10" w:rsidRDefault="0023491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1) подносилац проглашене изборне листе кандидата за народне посланике;</w:t>
      </w:r>
    </w:p>
    <w:p w:rsidR="00234913" w:rsidRPr="00FF0B10" w:rsidRDefault="0023491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2) предлагач проглашеног кандидата за председника Републике;</w:t>
      </w:r>
    </w:p>
    <w:p w:rsidR="00234913" w:rsidRPr="00FF0B10" w:rsidRDefault="00234913" w:rsidP="00AA453F">
      <w:pPr>
        <w:tabs>
          <w:tab w:val="left" w:pos="993"/>
        </w:tabs>
        <w:spacing w:after="120" w:line="240" w:lineRule="auto"/>
        <w:jc w:val="both"/>
        <w:rPr>
          <w:rFonts w:ascii="Arial" w:hAnsi="Arial" w:cs="Arial"/>
          <w:lang w:val="sr-Cyrl-RS"/>
        </w:rPr>
      </w:pPr>
      <w:r w:rsidRPr="00FF0B10">
        <w:rPr>
          <w:rFonts w:ascii="Arial" w:hAnsi="Arial" w:cs="Arial"/>
          <w:lang w:val="sr-Cyrl-RS"/>
        </w:rPr>
        <w:tab/>
        <w:t>3) бирач</w:t>
      </w:r>
      <w:r w:rsidR="007013CF" w:rsidRPr="00FF0B10">
        <w:rPr>
          <w:rFonts w:ascii="Arial" w:hAnsi="Arial" w:cs="Arial"/>
          <w:lang w:val="sr-Cyrl-RS"/>
        </w:rPr>
        <w:t xml:space="preserve"> који је уписан у извод из бирачког списка на бирачком месту у иностранству у вези са којим подноси захтев за поништавање гласања на бирачком месту.</w:t>
      </w:r>
    </w:p>
    <w:p w:rsidR="002128D8" w:rsidRPr="00FF0B10" w:rsidRDefault="002128D8" w:rsidP="00AA453F">
      <w:pPr>
        <w:spacing w:before="120" w:after="120" w:line="240" w:lineRule="auto"/>
        <w:jc w:val="center"/>
        <w:rPr>
          <w:rFonts w:ascii="Arial" w:hAnsi="Arial" w:cs="Arial"/>
          <w:b/>
          <w:lang w:val="sr-Cyrl-RS"/>
        </w:rPr>
      </w:pPr>
      <w:r w:rsidRPr="00FF0B10">
        <w:rPr>
          <w:rFonts w:ascii="Arial" w:hAnsi="Arial" w:cs="Arial"/>
          <w:b/>
          <w:lang w:val="sr-Cyrl-RS"/>
        </w:rPr>
        <w:t xml:space="preserve">Надлежност за одлучивање по захтеву за поништавање гласања на бирачком месту у иностранству </w:t>
      </w:r>
    </w:p>
    <w:p w:rsidR="002128D8" w:rsidRPr="00FF0B10" w:rsidRDefault="002128D8" w:rsidP="00AA453F">
      <w:pPr>
        <w:spacing w:before="120" w:after="120" w:line="240" w:lineRule="auto"/>
        <w:jc w:val="center"/>
        <w:rPr>
          <w:rFonts w:ascii="Arial" w:hAnsi="Arial" w:cs="Arial"/>
          <w:b/>
          <w:lang w:val="ru-RU"/>
        </w:rPr>
      </w:pPr>
      <w:r w:rsidRPr="00FF0B10">
        <w:rPr>
          <w:rFonts w:ascii="Arial" w:hAnsi="Arial" w:cs="Arial"/>
          <w:b/>
          <w:lang w:val="sr-Cyrl-RS"/>
        </w:rPr>
        <w:t>Члан 3</w:t>
      </w:r>
      <w:r w:rsidR="008C5188" w:rsidRPr="00A52FCE">
        <w:rPr>
          <w:rFonts w:ascii="Arial" w:hAnsi="Arial" w:cs="Arial"/>
          <w:b/>
          <w:lang w:val="ru-RU"/>
        </w:rPr>
        <w:t>6</w:t>
      </w:r>
      <w:r w:rsidRPr="00FF0B10">
        <w:rPr>
          <w:rFonts w:ascii="Arial" w:hAnsi="Arial" w:cs="Arial"/>
          <w:b/>
          <w:lang w:val="sr-Cyrl-RS"/>
        </w:rPr>
        <w:t>.</w:t>
      </w:r>
    </w:p>
    <w:p w:rsidR="002128D8" w:rsidRPr="00FF0B10" w:rsidRDefault="002128D8" w:rsidP="00AA453F">
      <w:pPr>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Комисија је надлежна за одлучивање по захтеву за поништавање гласања на бирачком месту у иностранству</w:t>
      </w:r>
      <w:r w:rsidR="007013CF" w:rsidRPr="00FF0B10">
        <w:rPr>
          <w:rFonts w:ascii="Arial" w:eastAsia="Times New Roman" w:hAnsi="Arial" w:cs="Arial"/>
          <w:noProof w:val="0"/>
          <w:lang w:val="sr-Cyrl-CS"/>
        </w:rPr>
        <w:t xml:space="preserve"> (у даљем тексту: захтев)</w:t>
      </w:r>
      <w:r w:rsidRPr="00FF0B10">
        <w:rPr>
          <w:rFonts w:ascii="Arial" w:eastAsia="Times New Roman" w:hAnsi="Arial" w:cs="Arial"/>
          <w:noProof w:val="0"/>
          <w:lang w:val="sr-Cyrl-CS"/>
        </w:rPr>
        <w:t>.</w:t>
      </w:r>
    </w:p>
    <w:p w:rsidR="00440769" w:rsidRPr="00FF0B10" w:rsidRDefault="00440769"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Рок за подношење </w:t>
      </w:r>
      <w:r w:rsidR="007013CF" w:rsidRPr="00FF0B10">
        <w:rPr>
          <w:rFonts w:ascii="Arial" w:eastAsia="Times New Roman" w:hAnsi="Arial" w:cs="Arial"/>
          <w:b/>
          <w:bCs/>
          <w:lang w:val="sr-Cyrl-RS"/>
        </w:rPr>
        <w:t>захтева</w:t>
      </w:r>
    </w:p>
    <w:p w:rsidR="00440769" w:rsidRPr="00FF0B10" w:rsidRDefault="00440769"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Члан </w:t>
      </w:r>
      <w:r w:rsidR="00D24931" w:rsidRPr="00FF0B10">
        <w:rPr>
          <w:rFonts w:ascii="Arial" w:eastAsia="Times New Roman" w:hAnsi="Arial" w:cs="Arial"/>
          <w:b/>
          <w:bCs/>
          <w:lang w:val="sr-Cyrl-RS"/>
        </w:rPr>
        <w:t>3</w:t>
      </w:r>
      <w:r w:rsidR="008C5188" w:rsidRPr="00A52FCE">
        <w:rPr>
          <w:rFonts w:ascii="Arial" w:eastAsia="Times New Roman" w:hAnsi="Arial" w:cs="Arial"/>
          <w:b/>
          <w:bCs/>
          <w:lang w:val="ru-RU"/>
        </w:rPr>
        <w:t>7</w:t>
      </w:r>
      <w:r w:rsidRPr="00FF0B10">
        <w:rPr>
          <w:rFonts w:ascii="Arial" w:eastAsia="Times New Roman" w:hAnsi="Arial" w:cs="Arial"/>
          <w:b/>
          <w:bCs/>
          <w:lang w:val="sr-Cyrl-RS"/>
        </w:rPr>
        <w:t>.</w:t>
      </w:r>
    </w:p>
    <w:p w:rsidR="00440769" w:rsidRPr="00FF0B10" w:rsidRDefault="00135ED3"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7013CF" w:rsidRPr="00FF0B10">
        <w:rPr>
          <w:rFonts w:ascii="Arial" w:eastAsia="Times New Roman" w:hAnsi="Arial" w:cs="Arial"/>
          <w:noProof w:val="0"/>
          <w:lang w:val="sr-Cyrl-CS"/>
        </w:rPr>
        <w:t>Захтев</w:t>
      </w:r>
      <w:r w:rsidR="00440769" w:rsidRPr="00FF0B10">
        <w:rPr>
          <w:rFonts w:ascii="Arial" w:eastAsia="Times New Roman" w:hAnsi="Arial" w:cs="Arial"/>
          <w:noProof w:val="0"/>
          <w:lang w:val="sr-Cyrl-CS"/>
        </w:rPr>
        <w:t xml:space="preserve"> се може поднети у року од 72 часа од </w:t>
      </w:r>
      <w:r w:rsidR="007013CF" w:rsidRPr="00FF0B10">
        <w:rPr>
          <w:rFonts w:ascii="Arial" w:eastAsia="Times New Roman" w:hAnsi="Arial" w:cs="Arial"/>
          <w:noProof w:val="0"/>
          <w:lang w:val="sr-Cyrl-CS"/>
        </w:rPr>
        <w:t>затварања бирачког места поводом којег се захтев подноси</w:t>
      </w:r>
      <w:r w:rsidR="00440769" w:rsidRPr="00FF0B10">
        <w:rPr>
          <w:rFonts w:ascii="Arial" w:eastAsia="Times New Roman" w:hAnsi="Arial" w:cs="Arial"/>
          <w:noProof w:val="0"/>
          <w:lang w:val="sr-Cyrl-CS"/>
        </w:rPr>
        <w:t>.</w:t>
      </w:r>
    </w:p>
    <w:p w:rsidR="00440769" w:rsidRPr="00FF0B10" w:rsidRDefault="00440769" w:rsidP="00AA453F">
      <w:pPr>
        <w:keepNext/>
        <w:spacing w:before="120" w:after="120" w:line="240" w:lineRule="auto"/>
        <w:jc w:val="center"/>
        <w:outlineLvl w:val="0"/>
        <w:rPr>
          <w:rFonts w:ascii="Arial" w:eastAsia="Times New Roman" w:hAnsi="Arial" w:cs="Arial"/>
          <w:b/>
          <w:bCs/>
          <w:lang w:val="sr-Cyrl-RS"/>
        </w:rPr>
      </w:pPr>
      <w:r w:rsidRPr="00FF0B10">
        <w:rPr>
          <w:rFonts w:ascii="Arial" w:eastAsia="Times New Roman" w:hAnsi="Arial" w:cs="Arial"/>
          <w:b/>
          <w:bCs/>
          <w:lang w:val="sr-Cyrl-RS"/>
        </w:rPr>
        <w:t xml:space="preserve">Садржина </w:t>
      </w:r>
      <w:r w:rsidR="007013CF" w:rsidRPr="00FF0B10">
        <w:rPr>
          <w:rFonts w:ascii="Arial" w:eastAsia="Times New Roman" w:hAnsi="Arial" w:cs="Arial"/>
          <w:b/>
          <w:bCs/>
          <w:lang w:val="sr-Cyrl-RS"/>
        </w:rPr>
        <w:t>захтева</w:t>
      </w:r>
    </w:p>
    <w:p w:rsidR="00440769" w:rsidRPr="00FF0B10" w:rsidRDefault="00440769"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8C5188" w:rsidRPr="00FF0B10">
        <w:rPr>
          <w:rFonts w:ascii="Arial" w:hAnsi="Arial" w:cs="Arial"/>
          <w:b/>
          <w:lang w:val="sr-Cyrl-RS"/>
        </w:rPr>
        <w:t>38</w:t>
      </w:r>
      <w:r w:rsidRPr="00FF0B10">
        <w:rPr>
          <w:rFonts w:ascii="Arial" w:hAnsi="Arial" w:cs="Arial"/>
          <w:b/>
          <w:lang w:val="sr-Cyrl-RS"/>
        </w:rPr>
        <w:t>.</w:t>
      </w:r>
    </w:p>
    <w:p w:rsidR="00440769" w:rsidRPr="00FF0B10" w:rsidRDefault="0044076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 xml:space="preserve">(1) </w:t>
      </w:r>
      <w:r w:rsidR="007013CF" w:rsidRPr="00FF0B10">
        <w:rPr>
          <w:rFonts w:ascii="Arial" w:eastAsia="Times New Roman" w:hAnsi="Arial" w:cs="Arial"/>
          <w:noProof w:val="0"/>
          <w:lang w:val="sr-Cyrl-CS"/>
        </w:rPr>
        <w:t>Захтев</w:t>
      </w:r>
      <w:r w:rsidRPr="00FF0B10">
        <w:rPr>
          <w:rFonts w:ascii="Arial" w:eastAsia="Times New Roman" w:hAnsi="Arial" w:cs="Arial"/>
          <w:noProof w:val="0"/>
          <w:lang w:val="sr-Cyrl-CS"/>
        </w:rPr>
        <w:t xml:space="preserve"> мора да буде разумљив и да садржи све оно што је потребно да би по њему могло да се поступи, а нарочито:</w:t>
      </w:r>
    </w:p>
    <w:p w:rsidR="00440769" w:rsidRPr="00FF0B10" w:rsidRDefault="0003212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1) означење да се захтев</w:t>
      </w:r>
      <w:r w:rsidR="00440769" w:rsidRPr="00FF0B10">
        <w:rPr>
          <w:rFonts w:ascii="Arial" w:eastAsia="Times New Roman" w:hAnsi="Arial" w:cs="Arial"/>
          <w:noProof w:val="0"/>
          <w:lang w:val="sr-Cyrl-CS"/>
        </w:rPr>
        <w:t xml:space="preserve"> подноси Комисији;</w:t>
      </w:r>
    </w:p>
    <w:p w:rsidR="00440769" w:rsidRPr="00FF0B10" w:rsidRDefault="0044076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 xml:space="preserve">2) име, презиме, ЈМБГ, место и адресу пребивалишта, број телефона и адресу за пријем електронске поште </w:t>
      </w:r>
      <w:r w:rsidR="007013CF" w:rsidRPr="00FF0B10">
        <w:rPr>
          <w:rFonts w:ascii="Arial" w:eastAsia="Times New Roman" w:hAnsi="Arial" w:cs="Arial"/>
          <w:noProof w:val="0"/>
          <w:lang w:val="sr-Cyrl-CS"/>
        </w:rPr>
        <w:t>бирача</w:t>
      </w:r>
      <w:r w:rsidRPr="00FF0B10">
        <w:rPr>
          <w:rFonts w:ascii="Arial" w:eastAsia="Times New Roman" w:hAnsi="Arial" w:cs="Arial"/>
          <w:noProof w:val="0"/>
          <w:lang w:val="sr-Cyrl-CS"/>
        </w:rPr>
        <w:t xml:space="preserve"> ако је подносилац </w:t>
      </w:r>
      <w:r w:rsidR="007013CF" w:rsidRPr="00FF0B10">
        <w:rPr>
          <w:rFonts w:ascii="Arial" w:eastAsia="Times New Roman" w:hAnsi="Arial" w:cs="Arial"/>
          <w:noProof w:val="0"/>
          <w:lang w:val="sr-Cyrl-CS"/>
        </w:rPr>
        <w:t>захтева</w:t>
      </w:r>
      <w:r w:rsidRPr="00FF0B10">
        <w:rPr>
          <w:rFonts w:ascii="Arial" w:eastAsia="Times New Roman" w:hAnsi="Arial" w:cs="Arial"/>
          <w:noProof w:val="0"/>
          <w:lang w:val="sr-Cyrl-CS"/>
        </w:rPr>
        <w:t xml:space="preserve"> </w:t>
      </w:r>
      <w:r w:rsidR="007013CF" w:rsidRPr="00FF0B10">
        <w:rPr>
          <w:rFonts w:ascii="Arial" w:eastAsia="Times New Roman" w:hAnsi="Arial" w:cs="Arial"/>
          <w:noProof w:val="0"/>
          <w:lang w:val="sr-Cyrl-CS"/>
        </w:rPr>
        <w:t>бирач</w:t>
      </w:r>
      <w:r w:rsidRPr="00FF0B10">
        <w:rPr>
          <w:rFonts w:ascii="Arial" w:eastAsia="Times New Roman" w:hAnsi="Arial" w:cs="Arial"/>
          <w:noProof w:val="0"/>
          <w:lang w:val="sr-Cyrl-CS"/>
        </w:rPr>
        <w:t>;</w:t>
      </w:r>
    </w:p>
    <w:p w:rsidR="00440769" w:rsidRPr="00FF0B10" w:rsidRDefault="007013CF"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3</w:t>
      </w:r>
      <w:r w:rsidR="00440769" w:rsidRPr="00FF0B10">
        <w:rPr>
          <w:rFonts w:ascii="Arial" w:eastAsia="Times New Roman" w:hAnsi="Arial" w:cs="Arial"/>
          <w:noProof w:val="0"/>
          <w:lang w:val="sr-Cyrl-CS"/>
        </w:rPr>
        <w:t xml:space="preserve">) назив проглашене изборне листе односно проглашеног кандидата за председника Републике, </w:t>
      </w:r>
      <w:r w:rsidR="00440769" w:rsidRPr="00FF0B10">
        <w:rPr>
          <w:rFonts w:ascii="Arial" w:eastAsia="Times New Roman" w:hAnsi="Arial" w:cs="Arial"/>
          <w:noProof w:val="0"/>
          <w:lang w:val="sr-Cyrl-RS"/>
        </w:rPr>
        <w:t xml:space="preserve">назив подносиоца проглашене изборне листе односно </w:t>
      </w:r>
      <w:r w:rsidR="00440769" w:rsidRPr="00FF0B10">
        <w:rPr>
          <w:rFonts w:ascii="Arial" w:eastAsia="Times New Roman" w:hAnsi="Arial" w:cs="Arial"/>
          <w:noProof w:val="0"/>
          <w:lang w:val="sr-Cyrl-CS"/>
        </w:rPr>
        <w:t xml:space="preserve">назив предлагача проглашеног кандидата за председника Републике и име, презиме, ЈМБГ, место и адресу пребивалишта, број телефона и адресу за пријем </w:t>
      </w:r>
      <w:r w:rsidR="00440769" w:rsidRPr="00FF0B10">
        <w:rPr>
          <w:rFonts w:ascii="Arial" w:eastAsia="Times New Roman" w:hAnsi="Arial" w:cs="Arial"/>
          <w:noProof w:val="0"/>
          <w:lang w:val="sr-Cyrl-CS"/>
        </w:rPr>
        <w:lastRenderedPageBreak/>
        <w:t xml:space="preserve">електронске поште лица које је овлашћено да заступа подносиоца проглашене изборне листе односно предлагача проглашеног кандидата за председника Републике ако </w:t>
      </w:r>
      <w:r w:rsidR="00032129" w:rsidRPr="00FF0B10">
        <w:rPr>
          <w:rFonts w:ascii="Arial" w:eastAsia="Times New Roman" w:hAnsi="Arial" w:cs="Arial"/>
          <w:noProof w:val="0"/>
          <w:lang w:val="sr-Cyrl-CS"/>
        </w:rPr>
        <w:t>захтев</w:t>
      </w:r>
      <w:r w:rsidR="00440769" w:rsidRPr="00FF0B10">
        <w:rPr>
          <w:rFonts w:ascii="Arial" w:eastAsia="Times New Roman" w:hAnsi="Arial" w:cs="Arial"/>
          <w:noProof w:val="0"/>
          <w:lang w:val="sr-Cyrl-CS"/>
        </w:rPr>
        <w:t xml:space="preserve"> подноси подносилац проглашене изборне листе, односно предлагач проглашеног кандидата за председника Републике;</w:t>
      </w:r>
    </w:p>
    <w:p w:rsidR="00440769" w:rsidRPr="00FF0B10" w:rsidRDefault="0044076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7013CF" w:rsidRPr="00FF0B10">
        <w:rPr>
          <w:rFonts w:ascii="Arial" w:eastAsia="Times New Roman" w:hAnsi="Arial" w:cs="Arial"/>
          <w:noProof w:val="0"/>
          <w:lang w:val="sr-Cyrl-CS"/>
        </w:rPr>
        <w:t>4</w:t>
      </w:r>
      <w:r w:rsidRPr="00FF0B10">
        <w:rPr>
          <w:rFonts w:ascii="Arial" w:eastAsia="Times New Roman" w:hAnsi="Arial" w:cs="Arial"/>
          <w:noProof w:val="0"/>
          <w:lang w:val="sr-Cyrl-CS"/>
        </w:rPr>
        <w:t>) потпис подносиоца</w:t>
      </w:r>
      <w:r w:rsidR="000A3509" w:rsidRPr="00FF0B10">
        <w:rPr>
          <w:rFonts w:ascii="Arial" w:eastAsia="Times New Roman" w:hAnsi="Arial" w:cs="Arial"/>
          <w:noProof w:val="0"/>
          <w:lang w:val="sr-Cyrl-CS"/>
        </w:rPr>
        <w:t xml:space="preserve"> захтева</w:t>
      </w:r>
      <w:r w:rsidRPr="00FF0B10">
        <w:rPr>
          <w:rFonts w:ascii="Arial" w:eastAsia="Times New Roman" w:hAnsi="Arial" w:cs="Arial"/>
          <w:noProof w:val="0"/>
          <w:lang w:val="sr-Cyrl-CS"/>
        </w:rPr>
        <w:t>;</w:t>
      </w:r>
    </w:p>
    <w:p w:rsidR="00440769" w:rsidRPr="00FF0B10" w:rsidRDefault="0044076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0A3509" w:rsidRPr="00FF0B10">
        <w:rPr>
          <w:rFonts w:ascii="Arial" w:eastAsia="Times New Roman" w:hAnsi="Arial" w:cs="Arial"/>
          <w:noProof w:val="0"/>
          <w:lang w:val="sr-Cyrl-CS"/>
        </w:rPr>
        <w:t>5</w:t>
      </w:r>
      <w:r w:rsidRPr="00FF0B10">
        <w:rPr>
          <w:rFonts w:ascii="Arial" w:eastAsia="Times New Roman" w:hAnsi="Arial" w:cs="Arial"/>
          <w:noProof w:val="0"/>
          <w:lang w:val="sr-Cyrl-CS"/>
        </w:rPr>
        <w:t xml:space="preserve">) предмет </w:t>
      </w:r>
      <w:r w:rsidR="007013CF" w:rsidRPr="00FF0B10">
        <w:rPr>
          <w:rFonts w:ascii="Arial" w:eastAsia="Times New Roman" w:hAnsi="Arial" w:cs="Arial"/>
          <w:noProof w:val="0"/>
          <w:lang w:val="sr-Cyrl-CS"/>
        </w:rPr>
        <w:t>захтева, а нарочито тачно означење бирачког места (назив стране државе и града у којем се налази бирачко место) и тачан опис радње уз назначење ко је и када ту радњу предузео</w:t>
      </w:r>
      <w:r w:rsidRPr="00FF0B10">
        <w:rPr>
          <w:rFonts w:ascii="Arial" w:eastAsia="Times New Roman" w:hAnsi="Arial" w:cs="Arial"/>
          <w:noProof w:val="0"/>
          <w:lang w:val="sr-Cyrl-CS"/>
        </w:rPr>
        <w:t>;</w:t>
      </w:r>
    </w:p>
    <w:p w:rsidR="00440769" w:rsidRPr="00FF0B10" w:rsidRDefault="0044076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0A3509" w:rsidRPr="00FF0B10">
        <w:rPr>
          <w:rFonts w:ascii="Arial" w:eastAsia="Times New Roman" w:hAnsi="Arial" w:cs="Arial"/>
          <w:noProof w:val="0"/>
          <w:lang w:val="sr-Cyrl-CS"/>
        </w:rPr>
        <w:t>6</w:t>
      </w:r>
      <w:r w:rsidRPr="00FF0B10">
        <w:rPr>
          <w:rFonts w:ascii="Arial" w:eastAsia="Times New Roman" w:hAnsi="Arial" w:cs="Arial"/>
          <w:noProof w:val="0"/>
          <w:lang w:val="sr-Cyrl-CS"/>
        </w:rPr>
        <w:t>)</w:t>
      </w:r>
      <w:r w:rsidRPr="00FF0B10">
        <w:rPr>
          <w:rFonts w:ascii="Arial" w:eastAsia="Times New Roman" w:hAnsi="Arial" w:cs="Arial"/>
          <w:noProof w:val="0"/>
          <w:lang w:val="ru-RU"/>
        </w:rPr>
        <w:t xml:space="preserve"> </w:t>
      </w:r>
      <w:r w:rsidRPr="00FF0B10">
        <w:rPr>
          <w:rFonts w:ascii="Arial" w:eastAsia="Times New Roman" w:hAnsi="Arial" w:cs="Arial"/>
          <w:noProof w:val="0"/>
          <w:lang w:val="sr-Cyrl-CS"/>
        </w:rPr>
        <w:t xml:space="preserve">чињенице на којима се заснива </w:t>
      </w:r>
      <w:r w:rsidR="007013CF" w:rsidRPr="00FF0B10">
        <w:rPr>
          <w:rFonts w:ascii="Arial" w:eastAsia="Times New Roman" w:hAnsi="Arial" w:cs="Arial"/>
          <w:noProof w:val="0"/>
          <w:lang w:val="sr-Cyrl-CS"/>
        </w:rPr>
        <w:t>захтев</w:t>
      </w:r>
      <w:r w:rsidRPr="00FF0B10">
        <w:rPr>
          <w:rFonts w:ascii="Arial" w:eastAsia="Times New Roman" w:hAnsi="Arial" w:cs="Arial"/>
          <w:noProof w:val="0"/>
          <w:lang w:val="sr-Cyrl-CS"/>
        </w:rPr>
        <w:t>;</w:t>
      </w:r>
    </w:p>
    <w:p w:rsidR="00440769" w:rsidRPr="00FF0B10" w:rsidRDefault="00440769"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r>
      <w:r w:rsidR="000A3509" w:rsidRPr="00FF0B10">
        <w:rPr>
          <w:rFonts w:ascii="Arial" w:eastAsia="Times New Roman" w:hAnsi="Arial" w:cs="Arial"/>
          <w:noProof w:val="0"/>
          <w:lang w:val="sr-Cyrl-CS"/>
        </w:rPr>
        <w:t>7</w:t>
      </w:r>
      <w:r w:rsidRPr="00FF0B10">
        <w:rPr>
          <w:rFonts w:ascii="Arial" w:eastAsia="Times New Roman" w:hAnsi="Arial" w:cs="Arial"/>
          <w:noProof w:val="0"/>
          <w:lang w:val="sr-Cyrl-CS"/>
        </w:rPr>
        <w:t>)</w:t>
      </w:r>
      <w:r w:rsidRPr="00FF0B10">
        <w:rPr>
          <w:rFonts w:ascii="Arial" w:eastAsia="Times New Roman" w:hAnsi="Arial" w:cs="Arial"/>
          <w:noProof w:val="0"/>
          <w:lang w:val="ru-RU"/>
        </w:rPr>
        <w:t xml:space="preserve"> </w:t>
      </w:r>
      <w:r w:rsidRPr="00FF0B10">
        <w:rPr>
          <w:rFonts w:ascii="Arial" w:eastAsia="Times New Roman" w:hAnsi="Arial" w:cs="Arial"/>
          <w:noProof w:val="0"/>
          <w:lang w:val="sr-Cyrl-CS"/>
        </w:rPr>
        <w:t>доказе.</w:t>
      </w:r>
    </w:p>
    <w:p w:rsidR="00440769" w:rsidRPr="00FF0B10" w:rsidRDefault="00440769" w:rsidP="00AA453F">
      <w:pPr>
        <w:shd w:val="clear" w:color="auto" w:fill="FFFFFF"/>
        <w:tabs>
          <w:tab w:val="left" w:pos="993"/>
        </w:tabs>
        <w:spacing w:after="120" w:line="240" w:lineRule="auto"/>
        <w:jc w:val="both"/>
        <w:rPr>
          <w:rFonts w:ascii="Arial" w:hAnsi="Arial" w:cs="Arial"/>
          <w:lang w:val="sr-Cyrl-RS"/>
        </w:rPr>
      </w:pPr>
      <w:r w:rsidRPr="00FF0B10">
        <w:rPr>
          <w:rFonts w:ascii="Arial" w:eastAsia="Times New Roman" w:hAnsi="Arial" w:cs="Arial"/>
          <w:noProof w:val="0"/>
          <w:lang w:val="sr-Cyrl-CS"/>
        </w:rPr>
        <w:tab/>
      </w:r>
      <w:r w:rsidRPr="00FF0B10">
        <w:rPr>
          <w:rFonts w:ascii="Arial" w:hAnsi="Arial" w:cs="Arial"/>
          <w:lang w:val="sr-Cyrl-RS"/>
        </w:rPr>
        <w:t xml:space="preserve">(2) </w:t>
      </w:r>
      <w:r w:rsidR="007013CF" w:rsidRPr="00FF0B10">
        <w:rPr>
          <w:rFonts w:ascii="Arial" w:hAnsi="Arial" w:cs="Arial"/>
          <w:lang w:val="sr-Cyrl-RS"/>
        </w:rPr>
        <w:t>Захтев</w:t>
      </w:r>
      <w:r w:rsidRPr="00FF0B10">
        <w:rPr>
          <w:rFonts w:ascii="Arial" w:hAnsi="Arial" w:cs="Arial"/>
          <w:lang w:val="sr-Cyrl-RS"/>
        </w:rPr>
        <w:t xml:space="preserve"> се подноси на једном од следећих образаца:</w:t>
      </w:r>
    </w:p>
    <w:p w:rsidR="00440769" w:rsidRPr="00FF0B10" w:rsidRDefault="0044076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 xml:space="preserve">1) Образац </w:t>
      </w:r>
      <w:r w:rsidR="007013CF" w:rsidRPr="00FF0B10">
        <w:rPr>
          <w:rFonts w:ascii="Arial" w:hAnsi="Arial" w:cs="Arial"/>
          <w:lang w:val="sr-Cyrl-RS"/>
        </w:rPr>
        <w:t>ЗП</w:t>
      </w:r>
      <w:r w:rsidRPr="00FF0B10">
        <w:rPr>
          <w:rFonts w:ascii="Arial" w:hAnsi="Arial" w:cs="Arial"/>
          <w:lang w:val="sr-Cyrl-RS"/>
        </w:rPr>
        <w:t xml:space="preserve">-1 – за </w:t>
      </w:r>
      <w:r w:rsidR="00277588" w:rsidRPr="00FF0B10">
        <w:rPr>
          <w:rFonts w:ascii="Arial" w:hAnsi="Arial" w:cs="Arial"/>
          <w:lang w:val="sr-Cyrl-RS"/>
        </w:rPr>
        <w:t>захтев</w:t>
      </w:r>
      <w:r w:rsidRPr="00FF0B10">
        <w:rPr>
          <w:rFonts w:ascii="Arial" w:hAnsi="Arial" w:cs="Arial"/>
          <w:lang w:val="sr-Cyrl-RS"/>
        </w:rPr>
        <w:t xml:space="preserve"> који подноси </w:t>
      </w:r>
      <w:r w:rsidR="007013CF" w:rsidRPr="00FF0B10">
        <w:rPr>
          <w:rFonts w:ascii="Arial" w:hAnsi="Arial" w:cs="Arial"/>
          <w:lang w:val="sr-Cyrl-RS"/>
        </w:rPr>
        <w:t>бирач</w:t>
      </w:r>
      <w:r w:rsidRPr="00FF0B10">
        <w:rPr>
          <w:rFonts w:ascii="Arial" w:hAnsi="Arial" w:cs="Arial"/>
          <w:lang w:val="sr-Cyrl-RS"/>
        </w:rPr>
        <w:t>;</w:t>
      </w:r>
    </w:p>
    <w:p w:rsidR="00440769" w:rsidRPr="00FF0B10" w:rsidRDefault="007013CF"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r>
      <w:r w:rsidR="00277588" w:rsidRPr="00FF0B10">
        <w:rPr>
          <w:rFonts w:ascii="Arial" w:hAnsi="Arial" w:cs="Arial"/>
          <w:lang w:val="sr-Cyrl-RS"/>
        </w:rPr>
        <w:t>2</w:t>
      </w:r>
      <w:r w:rsidR="00440769" w:rsidRPr="00FF0B10">
        <w:rPr>
          <w:rFonts w:ascii="Arial" w:hAnsi="Arial" w:cs="Arial"/>
          <w:lang w:val="sr-Cyrl-RS"/>
        </w:rPr>
        <w:t xml:space="preserve">) Образац </w:t>
      </w:r>
      <w:r w:rsidR="00277588" w:rsidRPr="00FF0B10">
        <w:rPr>
          <w:rFonts w:ascii="Arial" w:hAnsi="Arial" w:cs="Arial"/>
          <w:lang w:val="sr-Cyrl-RS"/>
        </w:rPr>
        <w:t>ЗП</w:t>
      </w:r>
      <w:r w:rsidR="00440769" w:rsidRPr="00FF0B10">
        <w:rPr>
          <w:rFonts w:ascii="Arial" w:hAnsi="Arial" w:cs="Arial"/>
          <w:lang w:val="sr-Cyrl-RS"/>
        </w:rPr>
        <w:t>-</w:t>
      </w:r>
      <w:r w:rsidR="00277588" w:rsidRPr="00FF0B10">
        <w:rPr>
          <w:rFonts w:ascii="Arial" w:hAnsi="Arial" w:cs="Arial"/>
          <w:lang w:val="sr-Cyrl-RS"/>
        </w:rPr>
        <w:t>2</w:t>
      </w:r>
      <w:r w:rsidR="00440769" w:rsidRPr="00FF0B10">
        <w:rPr>
          <w:rFonts w:ascii="Arial" w:hAnsi="Arial" w:cs="Arial"/>
          <w:lang w:val="sr-Cyrl-RS"/>
        </w:rPr>
        <w:t xml:space="preserve"> – за </w:t>
      </w:r>
      <w:r w:rsidR="00D8753C" w:rsidRPr="00FF0B10">
        <w:rPr>
          <w:rFonts w:ascii="Arial" w:hAnsi="Arial" w:cs="Arial"/>
          <w:lang w:val="sr-Cyrl-RS"/>
        </w:rPr>
        <w:t>захтев</w:t>
      </w:r>
      <w:r w:rsidR="00440769" w:rsidRPr="00FF0B10">
        <w:rPr>
          <w:rFonts w:ascii="Arial" w:hAnsi="Arial" w:cs="Arial"/>
          <w:lang w:val="sr-Cyrl-RS"/>
        </w:rPr>
        <w:t xml:space="preserve"> који подноси подн</w:t>
      </w:r>
      <w:r w:rsidR="00545B72" w:rsidRPr="00FF0B10">
        <w:rPr>
          <w:rFonts w:ascii="Arial" w:hAnsi="Arial" w:cs="Arial"/>
          <w:lang w:val="sr-Cyrl-RS"/>
        </w:rPr>
        <w:t>осилац проглашене изборне листе</w:t>
      </w:r>
      <w:r w:rsidR="00440769" w:rsidRPr="00FF0B10">
        <w:rPr>
          <w:rFonts w:ascii="Arial" w:hAnsi="Arial" w:cs="Arial"/>
          <w:lang w:val="sr-Cyrl-RS"/>
        </w:rPr>
        <w:t>;</w:t>
      </w:r>
    </w:p>
    <w:p w:rsidR="00545B72" w:rsidRPr="00FF0B10" w:rsidRDefault="00545B72"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3) Образац ЗП-3 – за захтев који подноси предлагач проглашеног кан</w:t>
      </w:r>
      <w:r w:rsidR="00F64025" w:rsidRPr="00FF0B10">
        <w:rPr>
          <w:rFonts w:ascii="Arial" w:hAnsi="Arial" w:cs="Arial"/>
          <w:lang w:val="sr-Cyrl-RS"/>
        </w:rPr>
        <w:t>дидата за председника Републике.</w:t>
      </w:r>
    </w:p>
    <w:p w:rsidR="00440769" w:rsidRPr="00FF0B10" w:rsidRDefault="0044076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 xml:space="preserve">(3) Обрасци </w:t>
      </w:r>
      <w:r w:rsidR="00D8753C" w:rsidRPr="00FF0B10">
        <w:rPr>
          <w:rFonts w:ascii="Arial" w:hAnsi="Arial" w:cs="Arial"/>
          <w:lang w:val="sr-Cyrl-RS"/>
        </w:rPr>
        <w:t>захтева</w:t>
      </w:r>
      <w:r w:rsidRPr="00FF0B10">
        <w:rPr>
          <w:rFonts w:ascii="Arial" w:hAnsi="Arial" w:cs="Arial"/>
          <w:lang w:val="sr-Cyrl-RS"/>
        </w:rPr>
        <w:t xml:space="preserve"> из става 2. овог члана саставни су део овог упутства и могу се преузети на веб-презентацији Комисије.</w:t>
      </w:r>
    </w:p>
    <w:p w:rsidR="00440769" w:rsidRPr="00FF0B10" w:rsidRDefault="0044076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 xml:space="preserve">(4) Комисија је дужна да поступи по </w:t>
      </w:r>
      <w:r w:rsidR="00D8753C" w:rsidRPr="00FF0B10">
        <w:rPr>
          <w:rFonts w:ascii="Arial" w:hAnsi="Arial" w:cs="Arial"/>
          <w:lang w:val="sr-Cyrl-RS"/>
        </w:rPr>
        <w:t>захтеву</w:t>
      </w:r>
      <w:r w:rsidRPr="00FF0B10">
        <w:rPr>
          <w:rFonts w:ascii="Arial" w:hAnsi="Arial" w:cs="Arial"/>
          <w:lang w:val="sr-Cyrl-RS"/>
        </w:rPr>
        <w:t xml:space="preserve"> који није поднет на прописаном обрасцу, ако тај </w:t>
      </w:r>
      <w:r w:rsidR="00D8753C" w:rsidRPr="00FF0B10">
        <w:rPr>
          <w:rFonts w:ascii="Arial" w:hAnsi="Arial" w:cs="Arial"/>
          <w:lang w:val="sr-Cyrl-RS"/>
        </w:rPr>
        <w:t>захтев</w:t>
      </w:r>
      <w:r w:rsidRPr="00FF0B10">
        <w:rPr>
          <w:rFonts w:ascii="Arial" w:hAnsi="Arial" w:cs="Arial"/>
          <w:lang w:val="sr-Cyrl-RS"/>
        </w:rPr>
        <w:t xml:space="preserve"> садржи </w:t>
      </w:r>
      <w:r w:rsidR="000A3509" w:rsidRPr="00FF0B10">
        <w:rPr>
          <w:rFonts w:ascii="Arial" w:hAnsi="Arial" w:cs="Arial"/>
          <w:lang w:val="sr-Cyrl-RS"/>
        </w:rPr>
        <w:t xml:space="preserve">све </w:t>
      </w:r>
      <w:r w:rsidRPr="00FF0B10">
        <w:rPr>
          <w:rFonts w:ascii="Arial" w:hAnsi="Arial" w:cs="Arial"/>
          <w:lang w:val="sr-Cyrl-RS"/>
        </w:rPr>
        <w:t>податке из става 1. овог члана.</w:t>
      </w:r>
    </w:p>
    <w:p w:rsidR="002128D8" w:rsidRPr="00FF0B10" w:rsidRDefault="00D24931" w:rsidP="00AA453F">
      <w:pPr>
        <w:tabs>
          <w:tab w:val="left" w:pos="993"/>
        </w:tabs>
        <w:spacing w:after="120" w:line="240" w:lineRule="auto"/>
        <w:jc w:val="center"/>
        <w:rPr>
          <w:rFonts w:ascii="Arial" w:hAnsi="Arial" w:cs="Arial"/>
          <w:b/>
          <w:lang w:val="ru-RU"/>
        </w:rPr>
      </w:pPr>
      <w:r w:rsidRPr="00FF0B10">
        <w:rPr>
          <w:rFonts w:ascii="Arial" w:hAnsi="Arial" w:cs="Arial"/>
          <w:b/>
          <w:lang w:val="sr-Cyrl-RS"/>
        </w:rPr>
        <w:t>Сходна примена одредаба Упутства</w:t>
      </w:r>
    </w:p>
    <w:p w:rsidR="00F62894" w:rsidRPr="00FF0B10" w:rsidRDefault="00D24931" w:rsidP="00AA453F">
      <w:pPr>
        <w:shd w:val="clear" w:color="auto" w:fill="FFFFFF"/>
        <w:tabs>
          <w:tab w:val="left" w:pos="993"/>
        </w:tabs>
        <w:spacing w:after="120" w:line="240" w:lineRule="auto"/>
        <w:jc w:val="center"/>
        <w:rPr>
          <w:rFonts w:ascii="Arial" w:eastAsia="Times New Roman" w:hAnsi="Arial"/>
          <w:b/>
          <w:bCs/>
          <w:szCs w:val="24"/>
          <w:lang w:val="sr-Cyrl-RS"/>
        </w:rPr>
      </w:pPr>
      <w:r w:rsidRPr="00FF0B10">
        <w:rPr>
          <w:rFonts w:ascii="Arial" w:eastAsia="Times New Roman" w:hAnsi="Arial"/>
          <w:b/>
          <w:bCs/>
          <w:szCs w:val="24"/>
          <w:lang w:val="sr-Cyrl-RS"/>
        </w:rPr>
        <w:t xml:space="preserve">Члан </w:t>
      </w:r>
      <w:r w:rsidR="004E3664" w:rsidRPr="00FF0B10">
        <w:rPr>
          <w:rFonts w:ascii="Arial" w:eastAsia="Times New Roman" w:hAnsi="Arial"/>
          <w:b/>
          <w:bCs/>
          <w:szCs w:val="24"/>
          <w:lang w:val="sr-Cyrl-RS"/>
        </w:rPr>
        <w:t>3</w:t>
      </w:r>
      <w:r w:rsidR="008C5188" w:rsidRPr="00A52FCE">
        <w:rPr>
          <w:rFonts w:ascii="Arial" w:eastAsia="Times New Roman" w:hAnsi="Arial"/>
          <w:b/>
          <w:bCs/>
          <w:szCs w:val="24"/>
          <w:lang w:val="ru-RU"/>
        </w:rPr>
        <w:t>9</w:t>
      </w:r>
      <w:r w:rsidRPr="00FF0B10">
        <w:rPr>
          <w:rFonts w:ascii="Arial" w:eastAsia="Times New Roman" w:hAnsi="Arial"/>
          <w:b/>
          <w:bCs/>
          <w:szCs w:val="24"/>
          <w:lang w:val="sr-Cyrl-RS"/>
        </w:rPr>
        <w:t>.</w:t>
      </w:r>
    </w:p>
    <w:p w:rsidR="00D24931" w:rsidRPr="00FF0B10" w:rsidRDefault="004E3664" w:rsidP="00AA453F">
      <w:pPr>
        <w:shd w:val="clear" w:color="auto" w:fill="FFFFFF"/>
        <w:tabs>
          <w:tab w:val="left" w:pos="993"/>
        </w:tabs>
        <w:spacing w:after="120" w:line="240" w:lineRule="auto"/>
        <w:jc w:val="both"/>
        <w:rPr>
          <w:rFonts w:ascii="Arial" w:eastAsia="Times New Roman" w:hAnsi="Arial"/>
          <w:bCs/>
          <w:szCs w:val="24"/>
          <w:lang w:val="sr-Cyrl-RS"/>
        </w:rPr>
      </w:pPr>
      <w:r w:rsidRPr="00FF0B10">
        <w:rPr>
          <w:rFonts w:ascii="Arial" w:eastAsia="Times New Roman" w:hAnsi="Arial"/>
          <w:bCs/>
          <w:szCs w:val="24"/>
          <w:lang w:val="sr-Cyrl-RS"/>
        </w:rPr>
        <w:tab/>
        <w:t xml:space="preserve">(1) Одредбе овог упутства о начину подношења и </w:t>
      </w:r>
      <w:r w:rsidR="00D24931" w:rsidRPr="00FF0B10">
        <w:rPr>
          <w:rFonts w:ascii="Arial" w:eastAsia="Times New Roman" w:hAnsi="Arial"/>
          <w:bCs/>
          <w:szCs w:val="24"/>
          <w:lang w:val="sr-Cyrl-RS"/>
        </w:rPr>
        <w:t>евидентирањ</w:t>
      </w:r>
      <w:r w:rsidRPr="00FF0B10">
        <w:rPr>
          <w:rFonts w:ascii="Arial" w:eastAsia="Times New Roman" w:hAnsi="Arial"/>
          <w:bCs/>
          <w:szCs w:val="24"/>
          <w:lang w:val="sr-Cyrl-RS"/>
        </w:rPr>
        <w:t>а</w:t>
      </w:r>
      <w:r w:rsidR="00D24931" w:rsidRPr="00FF0B10">
        <w:rPr>
          <w:rFonts w:ascii="Arial" w:eastAsia="Times New Roman" w:hAnsi="Arial"/>
          <w:bCs/>
          <w:szCs w:val="24"/>
          <w:lang w:val="sr-Cyrl-RS"/>
        </w:rPr>
        <w:t xml:space="preserve"> приговора и </w:t>
      </w:r>
      <w:r w:rsidRPr="00FF0B10">
        <w:rPr>
          <w:rFonts w:ascii="Arial" w:eastAsia="Times New Roman" w:hAnsi="Arial"/>
          <w:bCs/>
          <w:szCs w:val="24"/>
          <w:lang w:val="sr-Cyrl-RS"/>
        </w:rPr>
        <w:t xml:space="preserve">о </w:t>
      </w:r>
      <w:r w:rsidR="00D24931" w:rsidRPr="00FF0B10">
        <w:rPr>
          <w:rFonts w:ascii="Arial" w:eastAsia="Times New Roman" w:hAnsi="Arial"/>
          <w:bCs/>
          <w:szCs w:val="24"/>
          <w:lang w:val="sr-Cyrl-RS"/>
        </w:rPr>
        <w:t>одлучивању о приговору сходно се примењују и на захтеве за поништавање гласања на бирачком месту у иностранству.</w:t>
      </w:r>
    </w:p>
    <w:p w:rsidR="00D24931" w:rsidRPr="00FF0B10" w:rsidRDefault="00D24931" w:rsidP="00AA453F">
      <w:pPr>
        <w:shd w:val="clear" w:color="auto" w:fill="FFFFFF"/>
        <w:tabs>
          <w:tab w:val="left" w:pos="993"/>
        </w:tabs>
        <w:spacing w:after="120" w:line="240" w:lineRule="auto"/>
        <w:jc w:val="both"/>
        <w:rPr>
          <w:rFonts w:ascii="Arial" w:eastAsia="Times New Roman" w:hAnsi="Arial"/>
          <w:bCs/>
          <w:szCs w:val="24"/>
          <w:lang w:val="sr-Cyrl-RS"/>
        </w:rPr>
      </w:pPr>
      <w:r w:rsidRPr="00FF0B10">
        <w:rPr>
          <w:rFonts w:ascii="Arial" w:eastAsia="Times New Roman" w:hAnsi="Arial"/>
          <w:bCs/>
          <w:szCs w:val="24"/>
          <w:lang w:val="sr-Cyrl-RS"/>
        </w:rPr>
        <w:tab/>
        <w:t xml:space="preserve">(2) Локалне изборне комисије </w:t>
      </w:r>
      <w:r w:rsidR="004E3664" w:rsidRPr="00FF0B10">
        <w:rPr>
          <w:rFonts w:ascii="Arial" w:eastAsia="Times New Roman" w:hAnsi="Arial"/>
          <w:bCs/>
          <w:szCs w:val="24"/>
          <w:lang w:val="sr-Cyrl-RS"/>
        </w:rPr>
        <w:t xml:space="preserve">приликом поступања по захтеву за поништавање гласања на бирачком месту за који су надлежне да одлучују </w:t>
      </w:r>
      <w:r w:rsidRPr="00FF0B10">
        <w:rPr>
          <w:rFonts w:ascii="Arial" w:eastAsia="Times New Roman" w:hAnsi="Arial"/>
          <w:bCs/>
          <w:szCs w:val="24"/>
          <w:lang w:val="sr-Cyrl-RS"/>
        </w:rPr>
        <w:t>сходно примењују одредбе овог упутства о захтеву за поништавање гласања на бирачком месту у иностранству.</w:t>
      </w:r>
    </w:p>
    <w:p w:rsidR="00D24931" w:rsidRPr="00FF0B10" w:rsidRDefault="00D24931"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(3) Захтев за поништавање гласања на бирачком месту за који је надлежна локална изборна комисија подноси се на једном од следећих образаца:</w:t>
      </w:r>
    </w:p>
    <w:p w:rsidR="00D24931" w:rsidRPr="00FF0B10" w:rsidRDefault="00D24931"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1) Образац ЗП-</w:t>
      </w:r>
      <w:r w:rsidR="00545B72" w:rsidRPr="00FF0B10">
        <w:rPr>
          <w:rFonts w:ascii="Arial" w:hAnsi="Arial" w:cs="Arial"/>
          <w:lang w:val="sr-Cyrl-RS"/>
        </w:rPr>
        <w:t>4</w:t>
      </w:r>
      <w:r w:rsidRPr="00FF0B10">
        <w:rPr>
          <w:rFonts w:ascii="Arial" w:hAnsi="Arial" w:cs="Arial"/>
          <w:lang w:val="sr-Cyrl-RS"/>
        </w:rPr>
        <w:t xml:space="preserve"> – за захтев који подноси бирач;</w:t>
      </w:r>
    </w:p>
    <w:p w:rsidR="00D24931" w:rsidRPr="00FF0B10" w:rsidRDefault="000B235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2) Образац ЗП-</w:t>
      </w:r>
      <w:r w:rsidR="00545B72" w:rsidRPr="00FF0B10">
        <w:rPr>
          <w:rFonts w:ascii="Arial" w:hAnsi="Arial" w:cs="Arial"/>
          <w:lang w:val="sr-Cyrl-RS"/>
        </w:rPr>
        <w:t>5</w:t>
      </w:r>
      <w:r w:rsidR="00D24931" w:rsidRPr="00FF0B10">
        <w:rPr>
          <w:rFonts w:ascii="Arial" w:hAnsi="Arial" w:cs="Arial"/>
          <w:lang w:val="sr-Cyrl-RS"/>
        </w:rPr>
        <w:t xml:space="preserve"> – за захтев који подноси подн</w:t>
      </w:r>
      <w:r w:rsidR="00545B72" w:rsidRPr="00FF0B10">
        <w:rPr>
          <w:rFonts w:ascii="Arial" w:hAnsi="Arial" w:cs="Arial"/>
          <w:lang w:val="sr-Cyrl-RS"/>
        </w:rPr>
        <w:t>осилац проглашене изборне листе</w:t>
      </w:r>
      <w:r w:rsidR="00D24931" w:rsidRPr="00FF0B10">
        <w:rPr>
          <w:rFonts w:ascii="Arial" w:hAnsi="Arial" w:cs="Arial"/>
          <w:lang w:val="sr-Cyrl-RS"/>
        </w:rPr>
        <w:t>;</w:t>
      </w:r>
    </w:p>
    <w:p w:rsidR="00545B72" w:rsidRPr="00FF0B10" w:rsidRDefault="00545B72"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3) Образац ЗП-6 – за захтев који подноси предлагач проглашеног кан</w:t>
      </w:r>
      <w:r w:rsidR="00F64025" w:rsidRPr="00FF0B10">
        <w:rPr>
          <w:rFonts w:ascii="Arial" w:hAnsi="Arial" w:cs="Arial"/>
          <w:lang w:val="sr-Cyrl-RS"/>
        </w:rPr>
        <w:t>дидата за председника Републике.</w:t>
      </w:r>
    </w:p>
    <w:p w:rsidR="00D24931" w:rsidRPr="00FF0B10" w:rsidRDefault="000B2359" w:rsidP="00AA453F">
      <w:pPr>
        <w:shd w:val="clear" w:color="auto" w:fill="FFFFFF"/>
        <w:tabs>
          <w:tab w:val="left" w:pos="993"/>
        </w:tabs>
        <w:spacing w:after="120" w:line="240" w:lineRule="auto"/>
        <w:jc w:val="both"/>
        <w:rPr>
          <w:rFonts w:ascii="Arial" w:hAnsi="Arial" w:cs="Arial"/>
          <w:lang w:val="sr-Cyrl-RS"/>
        </w:rPr>
      </w:pPr>
      <w:r w:rsidRPr="00FF0B10">
        <w:rPr>
          <w:rFonts w:ascii="Arial" w:hAnsi="Arial" w:cs="Arial"/>
          <w:lang w:val="sr-Cyrl-RS"/>
        </w:rPr>
        <w:tab/>
        <w:t>(4) Обрасци захтева из става 3</w:t>
      </w:r>
      <w:r w:rsidR="00D24931" w:rsidRPr="00FF0B10">
        <w:rPr>
          <w:rFonts w:ascii="Arial" w:hAnsi="Arial" w:cs="Arial"/>
          <w:lang w:val="sr-Cyrl-RS"/>
        </w:rPr>
        <w:t>. овог члана саставни су део овог упутства и могу се преузети на веб-презентацији Комисије.</w:t>
      </w:r>
    </w:p>
    <w:p w:rsidR="00F62894" w:rsidRPr="00FF0B10" w:rsidRDefault="00D24931" w:rsidP="00AA453F">
      <w:pPr>
        <w:shd w:val="clear" w:color="auto" w:fill="FFFFFF"/>
        <w:tabs>
          <w:tab w:val="left" w:pos="993"/>
        </w:tabs>
        <w:spacing w:after="120" w:line="240" w:lineRule="auto"/>
        <w:jc w:val="both"/>
        <w:rPr>
          <w:rFonts w:ascii="Arial" w:eastAsia="Times New Roman" w:hAnsi="Arial"/>
          <w:b/>
          <w:bCs/>
          <w:sz w:val="24"/>
          <w:szCs w:val="24"/>
          <w:lang w:val="sr-Cyrl-RS"/>
        </w:rPr>
      </w:pPr>
      <w:r w:rsidRPr="00FF0B10">
        <w:rPr>
          <w:rFonts w:ascii="Arial" w:hAnsi="Arial" w:cs="Arial"/>
          <w:lang w:val="sr-Cyrl-RS"/>
        </w:rPr>
        <w:tab/>
        <w:t>(</w:t>
      </w:r>
      <w:r w:rsidR="00F64025" w:rsidRPr="00FF0B10">
        <w:rPr>
          <w:rFonts w:ascii="Arial" w:hAnsi="Arial" w:cs="Arial"/>
          <w:lang w:val="sr-Cyrl-RS"/>
        </w:rPr>
        <w:t>5</w:t>
      </w:r>
      <w:r w:rsidR="000B2359" w:rsidRPr="00FF0B10">
        <w:rPr>
          <w:rFonts w:ascii="Arial" w:hAnsi="Arial" w:cs="Arial"/>
          <w:lang w:val="sr-Cyrl-RS"/>
        </w:rPr>
        <w:t>) Локална изборна к</w:t>
      </w:r>
      <w:r w:rsidRPr="00FF0B10">
        <w:rPr>
          <w:rFonts w:ascii="Arial" w:hAnsi="Arial" w:cs="Arial"/>
          <w:lang w:val="sr-Cyrl-RS"/>
        </w:rPr>
        <w:t xml:space="preserve">омисија је дужна да поступи по захтеву који није поднет на прописаном обрасцу, ако тај захтев садржи податке </w:t>
      </w:r>
      <w:r w:rsidR="000B2359" w:rsidRPr="00FF0B10">
        <w:rPr>
          <w:rFonts w:ascii="Arial" w:hAnsi="Arial" w:cs="Arial"/>
          <w:lang w:val="sr-Cyrl-RS"/>
        </w:rPr>
        <w:t xml:space="preserve">из члана </w:t>
      </w:r>
      <w:r w:rsidR="00673453" w:rsidRPr="00FF0B10">
        <w:rPr>
          <w:rFonts w:ascii="Arial" w:hAnsi="Arial" w:cs="Arial"/>
          <w:lang w:val="sr-Cyrl-RS"/>
        </w:rPr>
        <w:t>3</w:t>
      </w:r>
      <w:r w:rsidR="008C5188" w:rsidRPr="00A52FCE">
        <w:rPr>
          <w:rFonts w:ascii="Arial" w:hAnsi="Arial" w:cs="Arial"/>
          <w:lang w:val="ru-RU"/>
        </w:rPr>
        <w:t>8</w:t>
      </w:r>
      <w:r w:rsidR="000B2359" w:rsidRPr="00FF0B10">
        <w:rPr>
          <w:rFonts w:ascii="Arial" w:hAnsi="Arial" w:cs="Arial"/>
          <w:lang w:val="sr-Cyrl-RS"/>
        </w:rPr>
        <w:t>. овог упутства</w:t>
      </w:r>
      <w:r w:rsidRPr="00FF0B10">
        <w:rPr>
          <w:rFonts w:ascii="Arial" w:hAnsi="Arial" w:cs="Arial"/>
          <w:lang w:val="sr-Cyrl-RS"/>
        </w:rPr>
        <w:t>.</w:t>
      </w:r>
    </w:p>
    <w:p w:rsidR="00AE5866" w:rsidRPr="00FF0B10" w:rsidRDefault="00234C0B" w:rsidP="00A52FCE">
      <w:pPr>
        <w:keepNext/>
        <w:shd w:val="clear" w:color="auto" w:fill="FFFFFF"/>
        <w:tabs>
          <w:tab w:val="left" w:pos="993"/>
        </w:tabs>
        <w:spacing w:after="120" w:line="240" w:lineRule="auto"/>
        <w:jc w:val="center"/>
        <w:rPr>
          <w:rFonts w:ascii="Arial" w:eastAsia="Times New Roman" w:hAnsi="Arial"/>
          <w:b/>
          <w:bCs/>
          <w:sz w:val="24"/>
          <w:szCs w:val="24"/>
          <w:lang w:val="sr-Cyrl-RS"/>
        </w:rPr>
      </w:pPr>
      <w:r w:rsidRPr="00FF0B10">
        <w:rPr>
          <w:rFonts w:ascii="Arial" w:eastAsia="Times New Roman" w:hAnsi="Arial"/>
          <w:b/>
          <w:bCs/>
          <w:sz w:val="24"/>
          <w:szCs w:val="24"/>
          <w:lang w:val="en-US"/>
        </w:rPr>
        <w:lastRenderedPageBreak/>
        <w:t>V</w:t>
      </w:r>
      <w:r w:rsidR="00AE5866" w:rsidRPr="00FF0B10">
        <w:rPr>
          <w:rFonts w:ascii="Arial" w:eastAsia="Times New Roman" w:hAnsi="Arial"/>
          <w:b/>
          <w:bCs/>
          <w:sz w:val="24"/>
          <w:szCs w:val="24"/>
          <w:lang w:val="ru-RU"/>
        </w:rPr>
        <w:t xml:space="preserve">. </w:t>
      </w:r>
      <w:r w:rsidR="00032129" w:rsidRPr="00A52FCE">
        <w:rPr>
          <w:rFonts w:ascii="Arial" w:eastAsia="Times New Roman" w:hAnsi="Arial"/>
          <w:b/>
          <w:bCs/>
          <w:szCs w:val="24"/>
          <w:lang w:val="ru-RU"/>
        </w:rPr>
        <w:t>РЕГИСТАР ПРИГОВОРА</w:t>
      </w:r>
    </w:p>
    <w:p w:rsidR="00AE5866" w:rsidRPr="00FF0B10" w:rsidRDefault="00AE5866" w:rsidP="00A52FCE">
      <w:pPr>
        <w:keepNext/>
        <w:shd w:val="clear" w:color="auto" w:fill="FFFFFF"/>
        <w:tabs>
          <w:tab w:val="left" w:pos="720"/>
        </w:tabs>
        <w:spacing w:after="120" w:line="240" w:lineRule="auto"/>
        <w:jc w:val="center"/>
        <w:rPr>
          <w:rFonts w:ascii="Arial" w:eastAsia="Times New Roman" w:hAnsi="Arial"/>
          <w:b/>
          <w:bCs/>
          <w:szCs w:val="24"/>
          <w:lang w:val="sr-Cyrl-RS"/>
        </w:rPr>
      </w:pPr>
      <w:r w:rsidRPr="00FF0B10">
        <w:rPr>
          <w:rFonts w:ascii="Arial" w:eastAsia="Times New Roman" w:hAnsi="Arial"/>
          <w:b/>
          <w:bCs/>
          <w:szCs w:val="24"/>
          <w:lang w:val="sr-Cyrl-RS"/>
        </w:rPr>
        <w:t xml:space="preserve">Члан </w:t>
      </w:r>
      <w:r w:rsidR="008C5188" w:rsidRPr="00FF0B10">
        <w:rPr>
          <w:rFonts w:ascii="Arial" w:eastAsia="Times New Roman" w:hAnsi="Arial"/>
          <w:b/>
          <w:bCs/>
          <w:szCs w:val="24"/>
          <w:lang w:val="sr-Cyrl-RS"/>
        </w:rPr>
        <w:t>40</w:t>
      </w:r>
      <w:r w:rsidRPr="00FF0B10">
        <w:rPr>
          <w:rFonts w:ascii="Arial" w:eastAsia="Times New Roman" w:hAnsi="Arial"/>
          <w:b/>
          <w:bCs/>
          <w:szCs w:val="24"/>
          <w:lang w:val="sr-Cyrl-RS"/>
        </w:rPr>
        <w:t>.</w:t>
      </w:r>
    </w:p>
    <w:p w:rsidR="00AE5866" w:rsidRPr="00FF0B10" w:rsidRDefault="00AE5866" w:rsidP="00A52FCE">
      <w:pPr>
        <w:keepNext/>
        <w:shd w:val="clear" w:color="auto" w:fill="FFFFFF"/>
        <w:tabs>
          <w:tab w:val="left" w:pos="993"/>
        </w:tabs>
        <w:spacing w:after="120" w:line="240" w:lineRule="auto"/>
        <w:jc w:val="both"/>
        <w:rPr>
          <w:rFonts w:ascii="Arial" w:eastAsia="Times New Roman" w:hAnsi="Arial" w:cs="Arial"/>
          <w:noProof w:val="0"/>
          <w:lang w:val="sr-Cyrl-RS"/>
        </w:rPr>
      </w:pPr>
      <w:r w:rsidRPr="00FF0B10">
        <w:rPr>
          <w:rFonts w:ascii="Arial" w:eastAsia="Times New Roman" w:hAnsi="Arial" w:cs="Arial"/>
          <w:noProof w:val="0"/>
          <w:sz w:val="20"/>
          <w:lang w:val="sr-Cyrl-CS"/>
        </w:rPr>
        <w:tab/>
      </w:r>
      <w:r w:rsidRPr="00FF0B10">
        <w:rPr>
          <w:rFonts w:ascii="Arial" w:eastAsia="Times New Roman" w:hAnsi="Arial" w:cs="Arial"/>
          <w:noProof w:val="0"/>
          <w:lang w:val="sr-Cyrl-RS"/>
        </w:rPr>
        <w:t xml:space="preserve">(1) О поднетим приговорима води се </w:t>
      </w:r>
      <w:r w:rsidR="00032129" w:rsidRPr="00FF0B10">
        <w:rPr>
          <w:rFonts w:ascii="Arial" w:eastAsia="Times New Roman" w:hAnsi="Arial" w:cs="Arial"/>
          <w:noProof w:val="0"/>
          <w:lang w:val="sr-Cyrl-RS"/>
        </w:rPr>
        <w:t>Регистар приговора</w:t>
      </w:r>
      <w:r w:rsidRPr="00FF0B10">
        <w:rPr>
          <w:rFonts w:ascii="Arial" w:eastAsia="Times New Roman" w:hAnsi="Arial" w:cs="Arial"/>
          <w:noProof w:val="0"/>
          <w:lang w:val="sr-Cyrl-RS"/>
        </w:rPr>
        <w:t>.</w:t>
      </w:r>
    </w:p>
    <w:p w:rsidR="00AE5866" w:rsidRPr="00FF0B10" w:rsidRDefault="00AE5866" w:rsidP="00A52FCE">
      <w:pPr>
        <w:keepNext/>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 xml:space="preserve">(2) </w:t>
      </w:r>
      <w:r w:rsidR="00032129" w:rsidRPr="00FF0B10">
        <w:rPr>
          <w:rFonts w:ascii="Arial" w:eastAsia="Times New Roman" w:hAnsi="Arial" w:cs="Arial"/>
          <w:noProof w:val="0"/>
          <w:lang w:val="sr-Cyrl-CS"/>
        </w:rPr>
        <w:t xml:space="preserve">Регистар приговора </w:t>
      </w:r>
      <w:r w:rsidRPr="00FF0B10">
        <w:rPr>
          <w:rFonts w:ascii="Arial" w:eastAsia="Times New Roman" w:hAnsi="Arial" w:cs="Arial"/>
          <w:noProof w:val="0"/>
          <w:lang w:val="sr-Cyrl-CS"/>
        </w:rPr>
        <w:t>садржи:</w:t>
      </w:r>
    </w:p>
    <w:p w:rsidR="00AE5866" w:rsidRPr="00FF0B10" w:rsidRDefault="00AE5866" w:rsidP="00A52FCE">
      <w:pPr>
        <w:keepNext/>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1) број под којим је приговор</w:t>
      </w:r>
      <w:r w:rsidR="004E3664" w:rsidRPr="00FF0B10">
        <w:rPr>
          <w:rFonts w:ascii="Arial" w:eastAsia="Times New Roman" w:hAnsi="Arial" w:cs="Arial"/>
          <w:noProof w:val="0"/>
          <w:lang w:val="sr-Cyrl-CS"/>
        </w:rPr>
        <w:t xml:space="preserve"> </w:t>
      </w:r>
      <w:r w:rsidRPr="00FF0B10">
        <w:rPr>
          <w:rFonts w:ascii="Arial" w:eastAsia="Times New Roman" w:hAnsi="Arial" w:cs="Arial"/>
          <w:noProof w:val="0"/>
          <w:lang w:val="sr-Cyrl-CS"/>
        </w:rPr>
        <w:t>евидентиран;</w:t>
      </w:r>
    </w:p>
    <w:p w:rsidR="00AE5866" w:rsidRPr="00FF0B10" w:rsidRDefault="00AE5866" w:rsidP="00A52FCE">
      <w:pPr>
        <w:keepNext/>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2) датум и време пријема приговора;</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3) име и презиме физичког лица, односно назив прав</w:t>
      </w:r>
      <w:r w:rsidR="004E3664" w:rsidRPr="00FF0B10">
        <w:rPr>
          <w:rFonts w:ascii="Arial" w:eastAsia="Times New Roman" w:hAnsi="Arial" w:cs="Arial"/>
          <w:noProof w:val="0"/>
          <w:lang w:val="sr-Cyrl-CS"/>
        </w:rPr>
        <w:t>ног лица које подноси приговор;</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4) врста подносиоца приговора;</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5) предмет приговора;</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6) врста одлуке по приговору;</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7) податак о томе да ли је поднета жалба на решење по приговору;</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8) врста одлуке по жалби;</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 xml:space="preserve">9) врста одлуке по приговору у поновном поступку </w:t>
      </w:r>
      <w:r w:rsidRPr="00FF0B10">
        <w:rPr>
          <w:rFonts w:ascii="Arial" w:eastAsia="Times New Roman" w:hAnsi="Arial" w:cs="Arial"/>
          <w:noProof w:val="0"/>
          <w:lang w:val="sr-Cyrl-RS"/>
        </w:rPr>
        <w:t>по пресуди Управног суда</w:t>
      </w:r>
      <w:r w:rsidRPr="00FF0B10">
        <w:rPr>
          <w:rFonts w:ascii="Arial" w:eastAsia="Times New Roman" w:hAnsi="Arial" w:cs="Arial"/>
          <w:noProof w:val="0"/>
          <w:lang w:val="sr-Cyrl-CS"/>
        </w:rPr>
        <w:t>;</w:t>
      </w:r>
    </w:p>
    <w:p w:rsidR="00AE5866" w:rsidRPr="00FF0B10" w:rsidRDefault="00AE5866"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10) статус решавања по приговору.</w:t>
      </w:r>
    </w:p>
    <w:p w:rsidR="00AE5866" w:rsidRPr="00FF0B10" w:rsidRDefault="00AE5866" w:rsidP="00AA453F">
      <w:pPr>
        <w:shd w:val="clear" w:color="auto" w:fill="FFFFFF"/>
        <w:tabs>
          <w:tab w:val="left" w:pos="993"/>
        </w:tabs>
        <w:spacing w:after="120" w:line="240" w:lineRule="auto"/>
        <w:jc w:val="both"/>
        <w:rPr>
          <w:rFonts w:ascii="Arial" w:eastAsia="Times New Roman" w:hAnsi="Arial"/>
          <w:b/>
          <w:bCs/>
          <w:sz w:val="24"/>
          <w:szCs w:val="24"/>
          <w:lang w:val="ru-RU"/>
        </w:rPr>
      </w:pPr>
      <w:r w:rsidRPr="00FF0B10">
        <w:rPr>
          <w:rFonts w:ascii="Arial" w:eastAsia="Times New Roman" w:hAnsi="Arial" w:cs="Arial"/>
          <w:noProof w:val="0"/>
          <w:lang w:val="sr-Cyrl-CS"/>
        </w:rPr>
        <w:tab/>
        <w:t xml:space="preserve">(3) </w:t>
      </w:r>
      <w:r w:rsidR="00032129" w:rsidRPr="00FF0B10">
        <w:rPr>
          <w:rFonts w:ascii="Arial" w:eastAsia="Times New Roman" w:hAnsi="Arial" w:cs="Arial"/>
          <w:noProof w:val="0"/>
          <w:lang w:val="sr-Cyrl-CS"/>
        </w:rPr>
        <w:t xml:space="preserve">Регистар приговора </w:t>
      </w:r>
      <w:r w:rsidRPr="00FF0B10">
        <w:rPr>
          <w:rFonts w:ascii="Arial" w:eastAsia="Times New Roman" w:hAnsi="Arial" w:cs="Arial"/>
          <w:noProof w:val="0"/>
          <w:lang w:val="sr-Cyrl-CS"/>
        </w:rPr>
        <w:t>обухвата и захтеве за поништавање гласања на бирачком месту.</w:t>
      </w:r>
    </w:p>
    <w:bookmarkEnd w:id="0"/>
    <w:p w:rsidR="00901DE8" w:rsidRPr="00FF0B10" w:rsidRDefault="001614B9" w:rsidP="00AA453F">
      <w:pPr>
        <w:tabs>
          <w:tab w:val="left" w:pos="993"/>
        </w:tabs>
        <w:spacing w:after="120" w:line="240" w:lineRule="auto"/>
        <w:jc w:val="center"/>
        <w:rPr>
          <w:rFonts w:ascii="Arial" w:eastAsia="Times New Roman" w:hAnsi="Arial"/>
          <w:b/>
          <w:bCs/>
          <w:sz w:val="24"/>
          <w:szCs w:val="24"/>
          <w:lang w:val="ru-RU"/>
        </w:rPr>
      </w:pPr>
      <w:r w:rsidRPr="00FF0B10">
        <w:rPr>
          <w:rFonts w:ascii="Arial" w:eastAsia="Times New Roman" w:hAnsi="Arial"/>
          <w:b/>
          <w:bCs/>
          <w:sz w:val="24"/>
          <w:szCs w:val="24"/>
          <w:lang w:val="en-US"/>
        </w:rPr>
        <w:t>V</w:t>
      </w:r>
      <w:r w:rsidR="0079364E" w:rsidRPr="00FF0B10">
        <w:rPr>
          <w:rFonts w:ascii="Arial" w:eastAsia="Times New Roman" w:hAnsi="Arial"/>
          <w:b/>
          <w:bCs/>
          <w:sz w:val="24"/>
          <w:szCs w:val="24"/>
          <w:lang w:val="en-US"/>
        </w:rPr>
        <w:t>I</w:t>
      </w:r>
      <w:r w:rsidR="00901DE8" w:rsidRPr="00FF0B10">
        <w:rPr>
          <w:rFonts w:ascii="Arial" w:eastAsia="Times New Roman" w:hAnsi="Arial"/>
          <w:b/>
          <w:bCs/>
          <w:sz w:val="24"/>
          <w:szCs w:val="24"/>
          <w:lang w:val="ru-RU"/>
        </w:rPr>
        <w:t>. ЗАВРШН</w:t>
      </w:r>
      <w:r w:rsidR="00F048A2" w:rsidRPr="00FF0B10">
        <w:rPr>
          <w:rFonts w:ascii="Arial" w:eastAsia="Times New Roman" w:hAnsi="Arial"/>
          <w:b/>
          <w:bCs/>
          <w:sz w:val="24"/>
          <w:szCs w:val="24"/>
          <w:lang w:val="ru-RU"/>
        </w:rPr>
        <w:t>Е</w:t>
      </w:r>
      <w:r w:rsidR="00901DE8" w:rsidRPr="00FF0B10">
        <w:rPr>
          <w:rFonts w:ascii="Arial" w:eastAsia="Times New Roman" w:hAnsi="Arial"/>
          <w:b/>
          <w:bCs/>
          <w:sz w:val="24"/>
          <w:szCs w:val="24"/>
          <w:lang w:val="ru-RU"/>
        </w:rPr>
        <w:t xml:space="preserve"> ОДРЕДБ</w:t>
      </w:r>
      <w:r w:rsidR="00F048A2" w:rsidRPr="00FF0B10">
        <w:rPr>
          <w:rFonts w:ascii="Arial" w:eastAsia="Times New Roman" w:hAnsi="Arial"/>
          <w:b/>
          <w:bCs/>
          <w:sz w:val="24"/>
          <w:szCs w:val="24"/>
          <w:lang w:val="ru-RU"/>
        </w:rPr>
        <w:t>Е</w:t>
      </w:r>
    </w:p>
    <w:p w:rsidR="00F62894" w:rsidRPr="00FF0B10" w:rsidRDefault="00F62894" w:rsidP="00AA453F">
      <w:pPr>
        <w:keepNext/>
        <w:spacing w:before="120" w:after="120" w:line="240" w:lineRule="auto"/>
        <w:ind w:left="720" w:right="720"/>
        <w:jc w:val="center"/>
        <w:outlineLvl w:val="0"/>
        <w:rPr>
          <w:rFonts w:ascii="Arial" w:eastAsia="Times New Roman" w:hAnsi="Arial" w:cs="Arial"/>
          <w:b/>
          <w:bCs/>
          <w:lang w:val="sr-Cyrl-RS"/>
        </w:rPr>
      </w:pPr>
      <w:r w:rsidRPr="00FF0B10">
        <w:rPr>
          <w:rFonts w:ascii="Arial" w:eastAsia="Times New Roman" w:hAnsi="Arial" w:cs="Arial"/>
          <w:b/>
          <w:bCs/>
          <w:lang w:val="sr-Cyrl-RS"/>
        </w:rPr>
        <w:t>Објављивање правних средстава и одлука по правним средствима</w:t>
      </w:r>
    </w:p>
    <w:p w:rsidR="00F62894" w:rsidRPr="00FF0B10" w:rsidRDefault="00F62894" w:rsidP="00AA453F">
      <w:pPr>
        <w:shd w:val="clear" w:color="auto" w:fill="FFFFFF"/>
        <w:tabs>
          <w:tab w:val="left" w:pos="720"/>
        </w:tabs>
        <w:spacing w:after="120" w:line="240" w:lineRule="auto"/>
        <w:jc w:val="center"/>
        <w:rPr>
          <w:rFonts w:ascii="Arial" w:eastAsia="Times New Roman" w:hAnsi="Arial" w:cs="Arial"/>
          <w:noProof w:val="0"/>
          <w:sz w:val="20"/>
          <w:lang w:val="sr-Cyrl-CS"/>
        </w:rPr>
      </w:pPr>
      <w:r w:rsidRPr="00FF0B10">
        <w:rPr>
          <w:rFonts w:ascii="Arial" w:eastAsia="Times New Roman" w:hAnsi="Arial"/>
          <w:b/>
          <w:bCs/>
          <w:szCs w:val="24"/>
          <w:lang w:val="sr-Cyrl-RS"/>
        </w:rPr>
        <w:t xml:space="preserve">Члан </w:t>
      </w:r>
      <w:r w:rsidR="004E3664" w:rsidRPr="00FF0B10">
        <w:rPr>
          <w:rFonts w:ascii="Arial" w:eastAsia="Times New Roman" w:hAnsi="Arial"/>
          <w:b/>
          <w:bCs/>
          <w:szCs w:val="24"/>
          <w:lang w:val="sr-Cyrl-RS"/>
        </w:rPr>
        <w:t>4</w:t>
      </w:r>
      <w:r w:rsidR="008C5188" w:rsidRPr="00A52FCE">
        <w:rPr>
          <w:rFonts w:ascii="Arial" w:eastAsia="Times New Roman" w:hAnsi="Arial"/>
          <w:b/>
          <w:bCs/>
          <w:szCs w:val="24"/>
          <w:lang w:val="ru-RU"/>
        </w:rPr>
        <w:t>1</w:t>
      </w:r>
      <w:r w:rsidRPr="00FF0B10">
        <w:rPr>
          <w:rFonts w:ascii="Arial" w:eastAsia="Times New Roman" w:hAnsi="Arial"/>
          <w:b/>
          <w:bCs/>
          <w:szCs w:val="24"/>
          <w:lang w:val="sr-Cyrl-RS"/>
        </w:rPr>
        <w:t>.</w:t>
      </w:r>
    </w:p>
    <w:p w:rsidR="00F62894" w:rsidRPr="00FF0B10" w:rsidRDefault="00F62894" w:rsidP="00AA453F">
      <w:pPr>
        <w:shd w:val="clear" w:color="auto" w:fill="FFFFFF"/>
        <w:tabs>
          <w:tab w:val="left" w:pos="993"/>
        </w:tabs>
        <w:spacing w:after="120" w:line="240" w:lineRule="auto"/>
        <w:jc w:val="both"/>
        <w:rPr>
          <w:rFonts w:ascii="Arial" w:eastAsia="Times New Roman" w:hAnsi="Arial" w:cs="Arial"/>
          <w:noProof w:val="0"/>
          <w:lang w:val="sr-Cyrl-CS"/>
        </w:rPr>
      </w:pPr>
      <w:r w:rsidRPr="00FF0B10">
        <w:rPr>
          <w:rFonts w:ascii="Arial" w:eastAsia="Times New Roman" w:hAnsi="Arial" w:cs="Arial"/>
          <w:noProof w:val="0"/>
          <w:lang w:val="sr-Cyrl-CS"/>
        </w:rPr>
        <w:tab/>
        <w:t>На веб-презентацији Комисије објављују се сва правна средства поднета у изборном поступку као и одлуке које су донете по њима.</w:t>
      </w:r>
    </w:p>
    <w:p w:rsidR="00FD2194" w:rsidRPr="00FF0B10" w:rsidRDefault="00FD2194" w:rsidP="00AA453F">
      <w:pPr>
        <w:spacing w:before="120" w:after="120" w:line="240" w:lineRule="auto"/>
        <w:ind w:left="720" w:right="720"/>
        <w:jc w:val="center"/>
        <w:rPr>
          <w:rFonts w:ascii="Arial" w:hAnsi="Arial" w:cs="Arial"/>
          <w:b/>
          <w:lang w:val="sr-Cyrl-RS"/>
        </w:rPr>
      </w:pPr>
      <w:r w:rsidRPr="00FF0B10">
        <w:rPr>
          <w:rFonts w:ascii="Arial" w:hAnsi="Arial" w:cs="Arial"/>
          <w:b/>
          <w:lang w:val="sr-Cyrl-RS"/>
        </w:rPr>
        <w:t>Објављивање и ступање на снагу упутства</w:t>
      </w:r>
    </w:p>
    <w:p w:rsidR="00FD2194" w:rsidRPr="00FF0B10" w:rsidRDefault="00FD2194" w:rsidP="00AA453F">
      <w:pPr>
        <w:spacing w:before="120" w:after="120" w:line="240" w:lineRule="auto"/>
        <w:jc w:val="center"/>
        <w:rPr>
          <w:rFonts w:ascii="Arial" w:hAnsi="Arial" w:cs="Arial"/>
          <w:b/>
          <w:lang w:val="sr-Cyrl-RS"/>
        </w:rPr>
      </w:pPr>
      <w:r w:rsidRPr="00FF0B10">
        <w:rPr>
          <w:rFonts w:ascii="Arial" w:hAnsi="Arial" w:cs="Arial"/>
          <w:b/>
          <w:lang w:val="sr-Cyrl-RS"/>
        </w:rPr>
        <w:t xml:space="preserve">Члан </w:t>
      </w:r>
      <w:r w:rsidR="008C5188" w:rsidRPr="00FF0B10">
        <w:rPr>
          <w:rFonts w:ascii="Arial" w:hAnsi="Arial" w:cs="Arial"/>
          <w:b/>
          <w:lang w:val="sr-Cyrl-RS"/>
        </w:rPr>
        <w:t>42</w:t>
      </w:r>
      <w:r w:rsidRPr="00FF0B10">
        <w:rPr>
          <w:rFonts w:ascii="Arial" w:hAnsi="Arial" w:cs="Arial"/>
          <w:b/>
          <w:lang w:val="sr-Cyrl-RS"/>
        </w:rPr>
        <w:t>.</w:t>
      </w:r>
    </w:p>
    <w:p w:rsidR="00F048A2" w:rsidRPr="00FF0B10" w:rsidRDefault="00F048A2" w:rsidP="00AA453F">
      <w:pPr>
        <w:tabs>
          <w:tab w:val="left" w:pos="993"/>
        </w:tabs>
        <w:spacing w:after="120" w:line="240" w:lineRule="auto"/>
        <w:jc w:val="both"/>
        <w:rPr>
          <w:rFonts w:ascii="Arial" w:eastAsia="Arial" w:hAnsi="Arial" w:cs="Arial"/>
          <w:lang w:val="ru-RU"/>
        </w:rPr>
      </w:pPr>
      <w:r w:rsidRPr="00FF0B10">
        <w:rPr>
          <w:rFonts w:ascii="Arial" w:eastAsia="Arial" w:hAnsi="Arial" w:cs="Arial"/>
          <w:lang w:val="ru-RU"/>
        </w:rPr>
        <w:tab/>
      </w:r>
      <w:r w:rsidR="00FD2194" w:rsidRPr="00FF0B10">
        <w:rPr>
          <w:rFonts w:ascii="Arial" w:eastAsia="Arial" w:hAnsi="Arial" w:cs="Arial"/>
          <w:lang w:val="ru-RU"/>
        </w:rPr>
        <w:t>(1) Ово упутство се објављује у „Службеном гласнику Републике Србије“ и на веб-презентацији Републичке изборне комисије.</w:t>
      </w:r>
    </w:p>
    <w:p w:rsidR="00FD2194" w:rsidRPr="0079364E" w:rsidRDefault="00F048A2" w:rsidP="00AA453F">
      <w:pPr>
        <w:tabs>
          <w:tab w:val="left" w:pos="993"/>
        </w:tabs>
        <w:spacing w:after="120" w:line="240" w:lineRule="auto"/>
        <w:jc w:val="both"/>
        <w:rPr>
          <w:rFonts w:ascii="Arial" w:eastAsia="Arial" w:hAnsi="Arial" w:cs="Arial"/>
          <w:lang w:val="ru-RU"/>
        </w:rPr>
      </w:pPr>
      <w:r w:rsidRPr="00FF0B10">
        <w:rPr>
          <w:rFonts w:ascii="Arial" w:eastAsia="Arial" w:hAnsi="Arial" w:cs="Arial"/>
          <w:lang w:val="ru-RU"/>
        </w:rPr>
        <w:tab/>
      </w:r>
      <w:r w:rsidR="00FD2194" w:rsidRPr="00FF0B10">
        <w:rPr>
          <w:rFonts w:ascii="Arial" w:eastAsia="Arial" w:hAnsi="Arial" w:cs="Arial"/>
          <w:lang w:val="ru-RU"/>
        </w:rPr>
        <w:t xml:space="preserve">(2) Ово упутство ступа на снагу </w:t>
      </w:r>
      <w:r w:rsidR="00CB27B6" w:rsidRPr="00FF0B10">
        <w:rPr>
          <w:rFonts w:ascii="Arial" w:eastAsia="Arial" w:hAnsi="Arial" w:cs="Arial"/>
          <w:lang w:val="ru-RU"/>
        </w:rPr>
        <w:t>дан</w:t>
      </w:r>
      <w:r w:rsidR="00CB27B6" w:rsidRPr="00FF0B10">
        <w:rPr>
          <w:rFonts w:ascii="Arial" w:eastAsia="Arial" w:hAnsi="Arial" w:cs="Arial"/>
          <w:lang w:val="sr-Cyrl-RS"/>
        </w:rPr>
        <w:t>ом</w:t>
      </w:r>
      <w:r w:rsidR="00FD2194" w:rsidRPr="00FF0B10">
        <w:rPr>
          <w:rFonts w:ascii="Arial" w:eastAsia="Arial" w:hAnsi="Arial" w:cs="Arial"/>
          <w:lang w:val="ru-RU"/>
        </w:rPr>
        <w:t xml:space="preserve"> објављивања у „Службеном гласнику Републике Србије“.</w:t>
      </w:r>
      <w:bookmarkStart w:id="1" w:name="_GoBack"/>
      <w:bookmarkEnd w:id="1"/>
    </w:p>
    <w:sectPr w:rsidR="00FD2194" w:rsidRPr="0079364E" w:rsidSect="000E38A6">
      <w:headerReference w:type="default" r:id="rId8"/>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D6" w:rsidRDefault="00E12CD6">
      <w:pPr>
        <w:spacing w:after="0" w:line="240" w:lineRule="auto"/>
      </w:pPr>
      <w:r>
        <w:separator/>
      </w:r>
    </w:p>
  </w:endnote>
  <w:endnote w:type="continuationSeparator" w:id="0">
    <w:p w:rsidR="00E12CD6" w:rsidRDefault="00E1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D6" w:rsidRDefault="00E12CD6">
      <w:pPr>
        <w:spacing w:after="0" w:line="240" w:lineRule="auto"/>
      </w:pPr>
      <w:r>
        <w:separator/>
      </w:r>
    </w:p>
  </w:footnote>
  <w:footnote w:type="continuationSeparator" w:id="0">
    <w:p w:rsidR="00E12CD6" w:rsidRDefault="00E12CD6">
      <w:pPr>
        <w:spacing w:after="0" w:line="240" w:lineRule="auto"/>
      </w:pPr>
      <w:r>
        <w:continuationSeparator/>
      </w:r>
    </w:p>
  </w:footnote>
  <w:footnote w:id="1">
    <w:p w:rsidR="00E63437" w:rsidRPr="00E63437" w:rsidRDefault="00E63437">
      <w:pPr>
        <w:pStyle w:val="FootnoteText"/>
        <w:rPr>
          <w:rFonts w:ascii="Arial" w:hAnsi="Arial" w:cs="Arial"/>
          <w:lang w:val="sr-Cyrl-RS"/>
        </w:rPr>
      </w:pPr>
      <w:r w:rsidRPr="00E63437">
        <w:rPr>
          <w:rStyle w:val="FootnoteReference"/>
          <w:rFonts w:ascii="Arial" w:hAnsi="Arial" w:cs="Arial"/>
        </w:rPr>
        <w:footnoteRef/>
      </w:r>
      <w:r w:rsidRPr="00E63437">
        <w:rPr>
          <w:rFonts w:ascii="Arial" w:hAnsi="Arial" w:cs="Arial"/>
        </w:rPr>
        <w:t xml:space="preserve"> „Службени гласник РС“, број 91/23.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31" w:rsidRPr="00FB6D79" w:rsidRDefault="00D24931">
    <w:pPr>
      <w:pStyle w:val="Header"/>
      <w:jc w:val="center"/>
      <w:rPr>
        <w:rFonts w:ascii="Arial" w:hAnsi="Arial" w:cs="Arial"/>
      </w:rPr>
    </w:pPr>
    <w:r w:rsidRPr="00FB6D79">
      <w:rPr>
        <w:rFonts w:ascii="Arial" w:hAnsi="Arial" w:cs="Arial"/>
        <w:noProof w:val="0"/>
      </w:rPr>
      <w:fldChar w:fldCharType="begin"/>
    </w:r>
    <w:r w:rsidRPr="00FB6D79">
      <w:rPr>
        <w:rFonts w:ascii="Arial" w:hAnsi="Arial" w:cs="Arial"/>
      </w:rPr>
      <w:instrText xml:space="preserve"> PAGE   \* MERGEFORMAT </w:instrText>
    </w:r>
    <w:r w:rsidRPr="00FB6D79">
      <w:rPr>
        <w:rFonts w:ascii="Arial" w:hAnsi="Arial" w:cs="Arial"/>
        <w:noProof w:val="0"/>
      </w:rPr>
      <w:fldChar w:fldCharType="separate"/>
    </w:r>
    <w:r w:rsidR="00E63437">
      <w:rPr>
        <w:rFonts w:ascii="Arial" w:hAnsi="Arial" w:cs="Arial"/>
      </w:rPr>
      <w:t>15</w:t>
    </w:r>
    <w:r w:rsidRPr="00FB6D79">
      <w:rPr>
        <w:rFonts w:ascii="Arial" w:hAnsi="Arial" w:cs="Arial"/>
      </w:rPr>
      <w:fldChar w:fldCharType="end"/>
    </w:r>
  </w:p>
  <w:p w:rsidR="00D24931" w:rsidRDefault="00D249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AED"/>
    <w:multiLevelType w:val="hybridMultilevel"/>
    <w:tmpl w:val="914E0B12"/>
    <w:lvl w:ilvl="0" w:tplc="CB68D5D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E8"/>
    <w:rsid w:val="00004CFF"/>
    <w:rsid w:val="0000567D"/>
    <w:rsid w:val="00007D35"/>
    <w:rsid w:val="00012006"/>
    <w:rsid w:val="000125E8"/>
    <w:rsid w:val="00012CD9"/>
    <w:rsid w:val="00016459"/>
    <w:rsid w:val="00024D11"/>
    <w:rsid w:val="00032129"/>
    <w:rsid w:val="00033C38"/>
    <w:rsid w:val="000360DB"/>
    <w:rsid w:val="00045B4D"/>
    <w:rsid w:val="00050602"/>
    <w:rsid w:val="0005205E"/>
    <w:rsid w:val="00060D86"/>
    <w:rsid w:val="00063C7D"/>
    <w:rsid w:val="00066DF7"/>
    <w:rsid w:val="0008339C"/>
    <w:rsid w:val="00086298"/>
    <w:rsid w:val="00090FAE"/>
    <w:rsid w:val="00092213"/>
    <w:rsid w:val="00092B80"/>
    <w:rsid w:val="00097A31"/>
    <w:rsid w:val="000A3509"/>
    <w:rsid w:val="000B15FA"/>
    <w:rsid w:val="000B2359"/>
    <w:rsid w:val="000C1EA0"/>
    <w:rsid w:val="000C3E1A"/>
    <w:rsid w:val="000D1BC1"/>
    <w:rsid w:val="000D5675"/>
    <w:rsid w:val="000E0697"/>
    <w:rsid w:val="000E38A6"/>
    <w:rsid w:val="000F0F1F"/>
    <w:rsid w:val="000F291B"/>
    <w:rsid w:val="001056A2"/>
    <w:rsid w:val="00106F6E"/>
    <w:rsid w:val="00112B1F"/>
    <w:rsid w:val="001146E7"/>
    <w:rsid w:val="0011512B"/>
    <w:rsid w:val="00133EEF"/>
    <w:rsid w:val="00134B48"/>
    <w:rsid w:val="001357D6"/>
    <w:rsid w:val="00135ED3"/>
    <w:rsid w:val="001469AE"/>
    <w:rsid w:val="0015029C"/>
    <w:rsid w:val="00150B94"/>
    <w:rsid w:val="00153BB1"/>
    <w:rsid w:val="001614B9"/>
    <w:rsid w:val="00163160"/>
    <w:rsid w:val="001649F3"/>
    <w:rsid w:val="00180FEA"/>
    <w:rsid w:val="001830BA"/>
    <w:rsid w:val="00194912"/>
    <w:rsid w:val="00196104"/>
    <w:rsid w:val="001A0423"/>
    <w:rsid w:val="001A0763"/>
    <w:rsid w:val="001B27C9"/>
    <w:rsid w:val="001B466A"/>
    <w:rsid w:val="001C72B6"/>
    <w:rsid w:val="001C7695"/>
    <w:rsid w:val="001D2848"/>
    <w:rsid w:val="001D28E4"/>
    <w:rsid w:val="001D2D9F"/>
    <w:rsid w:val="001D4851"/>
    <w:rsid w:val="001D4DDD"/>
    <w:rsid w:val="001F130C"/>
    <w:rsid w:val="001F4192"/>
    <w:rsid w:val="00201C3B"/>
    <w:rsid w:val="00206CE4"/>
    <w:rsid w:val="002128D8"/>
    <w:rsid w:val="00217E66"/>
    <w:rsid w:val="00234913"/>
    <w:rsid w:val="00234C0B"/>
    <w:rsid w:val="0023591F"/>
    <w:rsid w:val="0024012B"/>
    <w:rsid w:val="00253697"/>
    <w:rsid w:val="0025409D"/>
    <w:rsid w:val="002557D2"/>
    <w:rsid w:val="00261B43"/>
    <w:rsid w:val="00264031"/>
    <w:rsid w:val="002670F9"/>
    <w:rsid w:val="00270A1B"/>
    <w:rsid w:val="00271C1C"/>
    <w:rsid w:val="00272AC4"/>
    <w:rsid w:val="00276724"/>
    <w:rsid w:val="00277588"/>
    <w:rsid w:val="00277A40"/>
    <w:rsid w:val="002811DC"/>
    <w:rsid w:val="00292C52"/>
    <w:rsid w:val="002A3581"/>
    <w:rsid w:val="002A4E0C"/>
    <w:rsid w:val="002C13B2"/>
    <w:rsid w:val="002C4CA8"/>
    <w:rsid w:val="002C7D89"/>
    <w:rsid w:val="002D1512"/>
    <w:rsid w:val="002D2FDA"/>
    <w:rsid w:val="002D68D9"/>
    <w:rsid w:val="002D755E"/>
    <w:rsid w:val="002E30DB"/>
    <w:rsid w:val="002E4E61"/>
    <w:rsid w:val="002E78EE"/>
    <w:rsid w:val="002F3DCB"/>
    <w:rsid w:val="002F4B60"/>
    <w:rsid w:val="002F4E94"/>
    <w:rsid w:val="002F56D7"/>
    <w:rsid w:val="002F76EA"/>
    <w:rsid w:val="00303094"/>
    <w:rsid w:val="003056A4"/>
    <w:rsid w:val="00306779"/>
    <w:rsid w:val="00312F79"/>
    <w:rsid w:val="0033242B"/>
    <w:rsid w:val="0034010F"/>
    <w:rsid w:val="00341175"/>
    <w:rsid w:val="003445C9"/>
    <w:rsid w:val="003449BE"/>
    <w:rsid w:val="003470E2"/>
    <w:rsid w:val="00350535"/>
    <w:rsid w:val="003518A4"/>
    <w:rsid w:val="003526BF"/>
    <w:rsid w:val="00355FA9"/>
    <w:rsid w:val="003641DE"/>
    <w:rsid w:val="00371DFF"/>
    <w:rsid w:val="00372D6C"/>
    <w:rsid w:val="00377029"/>
    <w:rsid w:val="003869C1"/>
    <w:rsid w:val="003A3AFF"/>
    <w:rsid w:val="003A3B86"/>
    <w:rsid w:val="003B080D"/>
    <w:rsid w:val="003C1683"/>
    <w:rsid w:val="003C1AD0"/>
    <w:rsid w:val="003C1F1E"/>
    <w:rsid w:val="003C2079"/>
    <w:rsid w:val="003C4A86"/>
    <w:rsid w:val="003D4864"/>
    <w:rsid w:val="003D6EC0"/>
    <w:rsid w:val="003E320F"/>
    <w:rsid w:val="003E4054"/>
    <w:rsid w:val="003F1630"/>
    <w:rsid w:val="003F199C"/>
    <w:rsid w:val="003F22FB"/>
    <w:rsid w:val="003F502D"/>
    <w:rsid w:val="004034BA"/>
    <w:rsid w:val="0041240F"/>
    <w:rsid w:val="00415D1D"/>
    <w:rsid w:val="004224A1"/>
    <w:rsid w:val="0042384A"/>
    <w:rsid w:val="00434276"/>
    <w:rsid w:val="00436AA1"/>
    <w:rsid w:val="004406B1"/>
    <w:rsid w:val="00440769"/>
    <w:rsid w:val="0044234D"/>
    <w:rsid w:val="00446529"/>
    <w:rsid w:val="004523A3"/>
    <w:rsid w:val="00453BD6"/>
    <w:rsid w:val="00457EC3"/>
    <w:rsid w:val="00467A89"/>
    <w:rsid w:val="00473D00"/>
    <w:rsid w:val="00475D7F"/>
    <w:rsid w:val="0047754E"/>
    <w:rsid w:val="00481406"/>
    <w:rsid w:val="00483557"/>
    <w:rsid w:val="004839A3"/>
    <w:rsid w:val="00495873"/>
    <w:rsid w:val="004A2137"/>
    <w:rsid w:val="004A4AED"/>
    <w:rsid w:val="004A7AE3"/>
    <w:rsid w:val="004B7437"/>
    <w:rsid w:val="004B782F"/>
    <w:rsid w:val="004C2B9A"/>
    <w:rsid w:val="004D0AA6"/>
    <w:rsid w:val="004D20C9"/>
    <w:rsid w:val="004D238A"/>
    <w:rsid w:val="004D2E09"/>
    <w:rsid w:val="004D454D"/>
    <w:rsid w:val="004D63DD"/>
    <w:rsid w:val="004D7900"/>
    <w:rsid w:val="004E3664"/>
    <w:rsid w:val="004E392A"/>
    <w:rsid w:val="004E3D02"/>
    <w:rsid w:val="004E523E"/>
    <w:rsid w:val="004F037E"/>
    <w:rsid w:val="004F0508"/>
    <w:rsid w:val="004F08F9"/>
    <w:rsid w:val="004F58D2"/>
    <w:rsid w:val="005038EB"/>
    <w:rsid w:val="00505D84"/>
    <w:rsid w:val="00507D9E"/>
    <w:rsid w:val="00512385"/>
    <w:rsid w:val="0051524C"/>
    <w:rsid w:val="00520EB7"/>
    <w:rsid w:val="0052622A"/>
    <w:rsid w:val="00534A8D"/>
    <w:rsid w:val="00544353"/>
    <w:rsid w:val="00545B72"/>
    <w:rsid w:val="00560306"/>
    <w:rsid w:val="00560F66"/>
    <w:rsid w:val="00562544"/>
    <w:rsid w:val="00570CBF"/>
    <w:rsid w:val="00573B61"/>
    <w:rsid w:val="00583128"/>
    <w:rsid w:val="00584D04"/>
    <w:rsid w:val="0058600F"/>
    <w:rsid w:val="0058709E"/>
    <w:rsid w:val="0059023D"/>
    <w:rsid w:val="005957A1"/>
    <w:rsid w:val="005A14C5"/>
    <w:rsid w:val="005A166C"/>
    <w:rsid w:val="005A3829"/>
    <w:rsid w:val="005A4641"/>
    <w:rsid w:val="005A7436"/>
    <w:rsid w:val="005B14D2"/>
    <w:rsid w:val="005C1FC9"/>
    <w:rsid w:val="005C4AAD"/>
    <w:rsid w:val="005C7E5F"/>
    <w:rsid w:val="005D01DF"/>
    <w:rsid w:val="005D30EE"/>
    <w:rsid w:val="005D53F7"/>
    <w:rsid w:val="005D70FB"/>
    <w:rsid w:val="005E321F"/>
    <w:rsid w:val="005E5399"/>
    <w:rsid w:val="005E6245"/>
    <w:rsid w:val="005E6B9D"/>
    <w:rsid w:val="005E7CD1"/>
    <w:rsid w:val="005F11BA"/>
    <w:rsid w:val="005F186B"/>
    <w:rsid w:val="006009D2"/>
    <w:rsid w:val="00605832"/>
    <w:rsid w:val="006201F6"/>
    <w:rsid w:val="0062228E"/>
    <w:rsid w:val="00633652"/>
    <w:rsid w:val="0063553C"/>
    <w:rsid w:val="00637EF2"/>
    <w:rsid w:val="0065213B"/>
    <w:rsid w:val="0065304F"/>
    <w:rsid w:val="00655D21"/>
    <w:rsid w:val="00655FC7"/>
    <w:rsid w:val="0066228B"/>
    <w:rsid w:val="0066229B"/>
    <w:rsid w:val="00673453"/>
    <w:rsid w:val="006755B0"/>
    <w:rsid w:val="0067659D"/>
    <w:rsid w:val="00680C36"/>
    <w:rsid w:val="00690FC4"/>
    <w:rsid w:val="00696949"/>
    <w:rsid w:val="006B4E37"/>
    <w:rsid w:val="006B5267"/>
    <w:rsid w:val="006C009B"/>
    <w:rsid w:val="006C02CA"/>
    <w:rsid w:val="006C3505"/>
    <w:rsid w:val="006C36DB"/>
    <w:rsid w:val="006D0CDA"/>
    <w:rsid w:val="006D25FD"/>
    <w:rsid w:val="006D7C7F"/>
    <w:rsid w:val="006E0932"/>
    <w:rsid w:val="006F0ACB"/>
    <w:rsid w:val="006F2A70"/>
    <w:rsid w:val="006F54BC"/>
    <w:rsid w:val="007013CF"/>
    <w:rsid w:val="00702271"/>
    <w:rsid w:val="0071287C"/>
    <w:rsid w:val="00713C62"/>
    <w:rsid w:val="00715C7C"/>
    <w:rsid w:val="007207A2"/>
    <w:rsid w:val="00721D37"/>
    <w:rsid w:val="00723EAD"/>
    <w:rsid w:val="0072704E"/>
    <w:rsid w:val="007272FD"/>
    <w:rsid w:val="00741C9A"/>
    <w:rsid w:val="00750AEB"/>
    <w:rsid w:val="0075320C"/>
    <w:rsid w:val="00754838"/>
    <w:rsid w:val="00761CDD"/>
    <w:rsid w:val="00763992"/>
    <w:rsid w:val="00772C3A"/>
    <w:rsid w:val="00773F44"/>
    <w:rsid w:val="00780414"/>
    <w:rsid w:val="00783BC9"/>
    <w:rsid w:val="0079364E"/>
    <w:rsid w:val="007A181B"/>
    <w:rsid w:val="007A1EFA"/>
    <w:rsid w:val="007A580D"/>
    <w:rsid w:val="007A7C9E"/>
    <w:rsid w:val="007B6458"/>
    <w:rsid w:val="007C54CA"/>
    <w:rsid w:val="007C56EF"/>
    <w:rsid w:val="007E0621"/>
    <w:rsid w:val="007E44AF"/>
    <w:rsid w:val="007F20EA"/>
    <w:rsid w:val="007F4339"/>
    <w:rsid w:val="00802B7F"/>
    <w:rsid w:val="00804F70"/>
    <w:rsid w:val="0081164A"/>
    <w:rsid w:val="008143F3"/>
    <w:rsid w:val="008153EB"/>
    <w:rsid w:val="008159B6"/>
    <w:rsid w:val="00815C37"/>
    <w:rsid w:val="008177EE"/>
    <w:rsid w:val="00820638"/>
    <w:rsid w:val="008265E2"/>
    <w:rsid w:val="00826A5D"/>
    <w:rsid w:val="008316E8"/>
    <w:rsid w:val="00836527"/>
    <w:rsid w:val="00837A71"/>
    <w:rsid w:val="00837DF9"/>
    <w:rsid w:val="008471BF"/>
    <w:rsid w:val="00853452"/>
    <w:rsid w:val="00865C82"/>
    <w:rsid w:val="00867254"/>
    <w:rsid w:val="00877AFC"/>
    <w:rsid w:val="00883C99"/>
    <w:rsid w:val="00883D41"/>
    <w:rsid w:val="008A5F19"/>
    <w:rsid w:val="008B01AA"/>
    <w:rsid w:val="008C5188"/>
    <w:rsid w:val="008D766F"/>
    <w:rsid w:val="008E62B3"/>
    <w:rsid w:val="008E7CB0"/>
    <w:rsid w:val="008F0B83"/>
    <w:rsid w:val="008F36AA"/>
    <w:rsid w:val="008F3F33"/>
    <w:rsid w:val="008F7CC5"/>
    <w:rsid w:val="0090129F"/>
    <w:rsid w:val="00901DE8"/>
    <w:rsid w:val="00903DC9"/>
    <w:rsid w:val="0092695E"/>
    <w:rsid w:val="00931007"/>
    <w:rsid w:val="00931F24"/>
    <w:rsid w:val="00940436"/>
    <w:rsid w:val="00942F7B"/>
    <w:rsid w:val="009616AC"/>
    <w:rsid w:val="0096589A"/>
    <w:rsid w:val="00972485"/>
    <w:rsid w:val="0097707E"/>
    <w:rsid w:val="009772DA"/>
    <w:rsid w:val="00977AC5"/>
    <w:rsid w:val="00982CED"/>
    <w:rsid w:val="009872A8"/>
    <w:rsid w:val="00991ACC"/>
    <w:rsid w:val="00995B7E"/>
    <w:rsid w:val="00996162"/>
    <w:rsid w:val="009A39FA"/>
    <w:rsid w:val="009A512E"/>
    <w:rsid w:val="009A6409"/>
    <w:rsid w:val="009C3302"/>
    <w:rsid w:val="009C3C4B"/>
    <w:rsid w:val="009C4DF5"/>
    <w:rsid w:val="009D0C27"/>
    <w:rsid w:val="009D2EEB"/>
    <w:rsid w:val="009D3BDD"/>
    <w:rsid w:val="009D587B"/>
    <w:rsid w:val="009D6E27"/>
    <w:rsid w:val="009E5C1F"/>
    <w:rsid w:val="009F038B"/>
    <w:rsid w:val="009F0FF9"/>
    <w:rsid w:val="009F430B"/>
    <w:rsid w:val="00A00B96"/>
    <w:rsid w:val="00A106EE"/>
    <w:rsid w:val="00A238D9"/>
    <w:rsid w:val="00A26979"/>
    <w:rsid w:val="00A33E01"/>
    <w:rsid w:val="00A4239B"/>
    <w:rsid w:val="00A4333E"/>
    <w:rsid w:val="00A50B88"/>
    <w:rsid w:val="00A52FCE"/>
    <w:rsid w:val="00A57DEE"/>
    <w:rsid w:val="00A62DCD"/>
    <w:rsid w:val="00A65638"/>
    <w:rsid w:val="00A80822"/>
    <w:rsid w:val="00A8540F"/>
    <w:rsid w:val="00A90C6C"/>
    <w:rsid w:val="00A947CB"/>
    <w:rsid w:val="00AA0B24"/>
    <w:rsid w:val="00AA28FE"/>
    <w:rsid w:val="00AA453F"/>
    <w:rsid w:val="00AB78AA"/>
    <w:rsid w:val="00AC656C"/>
    <w:rsid w:val="00AC7EE6"/>
    <w:rsid w:val="00AD2FF5"/>
    <w:rsid w:val="00AD33B3"/>
    <w:rsid w:val="00AD52D2"/>
    <w:rsid w:val="00AD603D"/>
    <w:rsid w:val="00AD6EAD"/>
    <w:rsid w:val="00AE3117"/>
    <w:rsid w:val="00AE3EBE"/>
    <w:rsid w:val="00AE5866"/>
    <w:rsid w:val="00AE692B"/>
    <w:rsid w:val="00AF7EE6"/>
    <w:rsid w:val="00B17C9F"/>
    <w:rsid w:val="00B17FA7"/>
    <w:rsid w:val="00B253E6"/>
    <w:rsid w:val="00B3520F"/>
    <w:rsid w:val="00B43D88"/>
    <w:rsid w:val="00B46274"/>
    <w:rsid w:val="00B46FD9"/>
    <w:rsid w:val="00B501CA"/>
    <w:rsid w:val="00B6164D"/>
    <w:rsid w:val="00B61F72"/>
    <w:rsid w:val="00B7129D"/>
    <w:rsid w:val="00B729DE"/>
    <w:rsid w:val="00B72DBA"/>
    <w:rsid w:val="00B8252C"/>
    <w:rsid w:val="00B959C2"/>
    <w:rsid w:val="00BA6E6F"/>
    <w:rsid w:val="00BA73E1"/>
    <w:rsid w:val="00BB02AD"/>
    <w:rsid w:val="00BB3885"/>
    <w:rsid w:val="00BC0132"/>
    <w:rsid w:val="00BC6EC3"/>
    <w:rsid w:val="00BD18A6"/>
    <w:rsid w:val="00BE1D51"/>
    <w:rsid w:val="00BF0E19"/>
    <w:rsid w:val="00BF33B4"/>
    <w:rsid w:val="00BF4991"/>
    <w:rsid w:val="00BF5420"/>
    <w:rsid w:val="00C00971"/>
    <w:rsid w:val="00C04627"/>
    <w:rsid w:val="00C12BF0"/>
    <w:rsid w:val="00C1405C"/>
    <w:rsid w:val="00C15EA2"/>
    <w:rsid w:val="00C161CB"/>
    <w:rsid w:val="00C27D4E"/>
    <w:rsid w:val="00C31891"/>
    <w:rsid w:val="00C324A5"/>
    <w:rsid w:val="00C32E8F"/>
    <w:rsid w:val="00C3664E"/>
    <w:rsid w:val="00C36B52"/>
    <w:rsid w:val="00C45123"/>
    <w:rsid w:val="00C45FDB"/>
    <w:rsid w:val="00C46787"/>
    <w:rsid w:val="00C50971"/>
    <w:rsid w:val="00C73DBD"/>
    <w:rsid w:val="00C74177"/>
    <w:rsid w:val="00C76D60"/>
    <w:rsid w:val="00C8464F"/>
    <w:rsid w:val="00CA01A8"/>
    <w:rsid w:val="00CA0AC9"/>
    <w:rsid w:val="00CA3070"/>
    <w:rsid w:val="00CA4738"/>
    <w:rsid w:val="00CB1FB3"/>
    <w:rsid w:val="00CB27B6"/>
    <w:rsid w:val="00CB40E4"/>
    <w:rsid w:val="00CC6299"/>
    <w:rsid w:val="00CC7A83"/>
    <w:rsid w:val="00CD1E65"/>
    <w:rsid w:val="00CD54CE"/>
    <w:rsid w:val="00CD668A"/>
    <w:rsid w:val="00CE2FDA"/>
    <w:rsid w:val="00CF5FE2"/>
    <w:rsid w:val="00CF6CFC"/>
    <w:rsid w:val="00D006ED"/>
    <w:rsid w:val="00D110D4"/>
    <w:rsid w:val="00D11935"/>
    <w:rsid w:val="00D124BA"/>
    <w:rsid w:val="00D12A6B"/>
    <w:rsid w:val="00D22892"/>
    <w:rsid w:val="00D24931"/>
    <w:rsid w:val="00D323A0"/>
    <w:rsid w:val="00D34726"/>
    <w:rsid w:val="00D40A57"/>
    <w:rsid w:val="00D41CA4"/>
    <w:rsid w:val="00D5078A"/>
    <w:rsid w:val="00D516FC"/>
    <w:rsid w:val="00D51ABC"/>
    <w:rsid w:val="00D74471"/>
    <w:rsid w:val="00D8006A"/>
    <w:rsid w:val="00D82E6C"/>
    <w:rsid w:val="00D8529F"/>
    <w:rsid w:val="00D85AB2"/>
    <w:rsid w:val="00D85E42"/>
    <w:rsid w:val="00D8753C"/>
    <w:rsid w:val="00DA4E93"/>
    <w:rsid w:val="00DA513F"/>
    <w:rsid w:val="00DC1B3D"/>
    <w:rsid w:val="00DC5B9C"/>
    <w:rsid w:val="00DD585F"/>
    <w:rsid w:val="00DE1DEF"/>
    <w:rsid w:val="00DE2C8C"/>
    <w:rsid w:val="00DE2EEE"/>
    <w:rsid w:val="00DE37D0"/>
    <w:rsid w:val="00DE3A29"/>
    <w:rsid w:val="00DE4360"/>
    <w:rsid w:val="00DE5D55"/>
    <w:rsid w:val="00DE641E"/>
    <w:rsid w:val="00DF0C4C"/>
    <w:rsid w:val="00DF4DA0"/>
    <w:rsid w:val="00E102AE"/>
    <w:rsid w:val="00E12CD6"/>
    <w:rsid w:val="00E1467D"/>
    <w:rsid w:val="00E153A6"/>
    <w:rsid w:val="00E20E4B"/>
    <w:rsid w:val="00E21421"/>
    <w:rsid w:val="00E22668"/>
    <w:rsid w:val="00E22B9C"/>
    <w:rsid w:val="00E24FF2"/>
    <w:rsid w:val="00E315BA"/>
    <w:rsid w:val="00E32C5B"/>
    <w:rsid w:val="00E369E8"/>
    <w:rsid w:val="00E3706A"/>
    <w:rsid w:val="00E37A0A"/>
    <w:rsid w:val="00E37E21"/>
    <w:rsid w:val="00E4470E"/>
    <w:rsid w:val="00E45D11"/>
    <w:rsid w:val="00E54E8E"/>
    <w:rsid w:val="00E573AD"/>
    <w:rsid w:val="00E63437"/>
    <w:rsid w:val="00E65537"/>
    <w:rsid w:val="00E65CB7"/>
    <w:rsid w:val="00E71A26"/>
    <w:rsid w:val="00E86CA4"/>
    <w:rsid w:val="00E87410"/>
    <w:rsid w:val="00E9104A"/>
    <w:rsid w:val="00E91EF0"/>
    <w:rsid w:val="00E93A8B"/>
    <w:rsid w:val="00E9713B"/>
    <w:rsid w:val="00EA05DB"/>
    <w:rsid w:val="00EA2414"/>
    <w:rsid w:val="00EA4BD4"/>
    <w:rsid w:val="00EB0A6E"/>
    <w:rsid w:val="00EB1746"/>
    <w:rsid w:val="00EB22CD"/>
    <w:rsid w:val="00EB3BDD"/>
    <w:rsid w:val="00EB4BE9"/>
    <w:rsid w:val="00EB526D"/>
    <w:rsid w:val="00EB5AC8"/>
    <w:rsid w:val="00EB656D"/>
    <w:rsid w:val="00ED6454"/>
    <w:rsid w:val="00EE7E58"/>
    <w:rsid w:val="00EF046A"/>
    <w:rsid w:val="00EF7756"/>
    <w:rsid w:val="00F0152F"/>
    <w:rsid w:val="00F048A2"/>
    <w:rsid w:val="00F105BD"/>
    <w:rsid w:val="00F2217A"/>
    <w:rsid w:val="00F234A2"/>
    <w:rsid w:val="00F25204"/>
    <w:rsid w:val="00F274C5"/>
    <w:rsid w:val="00F32DE2"/>
    <w:rsid w:val="00F52417"/>
    <w:rsid w:val="00F550F7"/>
    <w:rsid w:val="00F62894"/>
    <w:rsid w:val="00F64025"/>
    <w:rsid w:val="00F71183"/>
    <w:rsid w:val="00F77DF3"/>
    <w:rsid w:val="00F85389"/>
    <w:rsid w:val="00F95992"/>
    <w:rsid w:val="00FA46F5"/>
    <w:rsid w:val="00FB0BBC"/>
    <w:rsid w:val="00FD2153"/>
    <w:rsid w:val="00FD2194"/>
    <w:rsid w:val="00FD2A8C"/>
    <w:rsid w:val="00FD5A93"/>
    <w:rsid w:val="00FE2808"/>
    <w:rsid w:val="00FE6A59"/>
    <w:rsid w:val="00FF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6D3AA-8941-4357-907F-F80D51A7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3B"/>
    <w:pPr>
      <w:spacing w:after="160" w:line="259" w:lineRule="auto"/>
    </w:pPr>
    <w:rPr>
      <w:rFonts w:ascii="Calibri" w:eastAsia="Calibri" w:hAnsi="Calibri" w:cs="Times New Roman"/>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01DE8"/>
    <w:pPr>
      <w:tabs>
        <w:tab w:val="center" w:pos="4680"/>
        <w:tab w:val="right" w:pos="9360"/>
      </w:tabs>
    </w:pPr>
  </w:style>
  <w:style w:type="character" w:customStyle="1" w:styleId="HeaderChar">
    <w:name w:val="Header Char"/>
    <w:basedOn w:val="DefaultParagraphFont"/>
    <w:link w:val="Header"/>
    <w:uiPriority w:val="99"/>
    <w:rsid w:val="00901DE8"/>
    <w:rPr>
      <w:rFonts w:ascii="Calibri" w:eastAsia="Calibri" w:hAnsi="Calibri" w:cs="Times New Roman"/>
      <w:noProof/>
      <w:lang w:val="sr-Latn-CS"/>
    </w:rPr>
  </w:style>
  <w:style w:type="paragraph" w:styleId="NormalWeb">
    <w:name w:val="Normal (Web)"/>
    <w:basedOn w:val="Normal"/>
    <w:uiPriority w:val="99"/>
    <w:unhideWhenUsed/>
    <w:rsid w:val="00901DE8"/>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773F44"/>
    <w:pPr>
      <w:ind w:left="720"/>
      <w:contextualSpacing/>
    </w:pPr>
  </w:style>
  <w:style w:type="character" w:styleId="Hyperlink">
    <w:name w:val="Hyperlink"/>
    <w:basedOn w:val="DefaultParagraphFont"/>
    <w:uiPriority w:val="99"/>
    <w:unhideWhenUsed/>
    <w:rsid w:val="008F36AA"/>
    <w:rPr>
      <w:color w:val="0000FF" w:themeColor="hyperlink"/>
      <w:u w:val="single"/>
    </w:rPr>
  </w:style>
  <w:style w:type="paragraph" w:styleId="Footer">
    <w:name w:val="footer"/>
    <w:basedOn w:val="Normal"/>
    <w:link w:val="FooterChar"/>
    <w:unhideWhenUsed/>
    <w:qFormat/>
    <w:rsid w:val="0006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86"/>
    <w:rPr>
      <w:rFonts w:ascii="Calibri" w:eastAsia="Calibri" w:hAnsi="Calibri" w:cs="Times New Roman"/>
      <w:noProof/>
      <w:lang w:val="sr-Latn-CS"/>
    </w:rPr>
  </w:style>
  <w:style w:type="paragraph" w:styleId="BalloonText">
    <w:name w:val="Balloon Text"/>
    <w:basedOn w:val="Normal"/>
    <w:link w:val="BalloonTextChar"/>
    <w:uiPriority w:val="99"/>
    <w:semiHidden/>
    <w:unhideWhenUsed/>
    <w:rsid w:val="00150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9C"/>
    <w:rPr>
      <w:rFonts w:ascii="Tahoma" w:eastAsia="Calibri" w:hAnsi="Tahoma" w:cs="Tahoma"/>
      <w:noProof/>
      <w:sz w:val="16"/>
      <w:szCs w:val="16"/>
      <w:lang w:val="sr-Latn-CS"/>
    </w:rPr>
  </w:style>
  <w:style w:type="paragraph" w:styleId="FootnoteText">
    <w:name w:val="footnote text"/>
    <w:basedOn w:val="Normal"/>
    <w:link w:val="FootnoteTextChar"/>
    <w:uiPriority w:val="99"/>
    <w:semiHidden/>
    <w:unhideWhenUsed/>
    <w:rsid w:val="000D1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BC1"/>
    <w:rPr>
      <w:rFonts w:ascii="Calibri" w:eastAsia="Calibri" w:hAnsi="Calibri" w:cs="Times New Roman"/>
      <w:noProof/>
      <w:sz w:val="20"/>
      <w:szCs w:val="20"/>
      <w:lang w:val="sr-Latn-CS"/>
    </w:rPr>
  </w:style>
  <w:style w:type="character" w:styleId="FootnoteReference">
    <w:name w:val="footnote reference"/>
    <w:basedOn w:val="DefaultParagraphFont"/>
    <w:uiPriority w:val="99"/>
    <w:semiHidden/>
    <w:unhideWhenUsed/>
    <w:rsid w:val="000D1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76CB-C6B1-4520-90C0-D4AAE97D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15</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RIK</cp:lastModifiedBy>
  <cp:revision>138</cp:revision>
  <cp:lastPrinted>2023-10-24T16:01:00Z</cp:lastPrinted>
  <dcterms:created xsi:type="dcterms:W3CDTF">2022-02-05T11:30:00Z</dcterms:created>
  <dcterms:modified xsi:type="dcterms:W3CDTF">2023-10-28T12:17:00Z</dcterms:modified>
</cp:coreProperties>
</file>